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35A4" w14:textId="77777777" w:rsidR="00515784" w:rsidRPr="00515784" w:rsidRDefault="00515784" w:rsidP="00515784">
      <w:pPr>
        <w:jc w:val="right"/>
        <w:rPr>
          <w:rFonts w:ascii="Times New Roman" w:hAnsi="Times New Roman"/>
          <w:sz w:val="16"/>
          <w:szCs w:val="24"/>
        </w:rPr>
      </w:pPr>
    </w:p>
    <w:p w14:paraId="46E4953E" w14:textId="77777777" w:rsidR="005447FA" w:rsidRDefault="00C57AC5" w:rsidP="00F946DA">
      <w:pPr>
        <w:spacing w:line="276" w:lineRule="auto"/>
        <w:jc w:val="center"/>
        <w:rPr>
          <w:rFonts w:ascii="Times New Roman" w:eastAsia="Calibri" w:hAnsi="Times New Roman" w:cs="Times New Roman"/>
          <w:b/>
          <w:color w:val="5B9BD5"/>
          <w:sz w:val="32"/>
          <w:szCs w:val="24"/>
        </w:rPr>
      </w:pPr>
      <w:r>
        <w:rPr>
          <w:rFonts w:ascii="Times New Roman" w:eastAsia="Calibri" w:hAnsi="Times New Roman" w:cs="Times New Roman"/>
          <w:b/>
          <w:color w:val="5B9BD5"/>
          <w:sz w:val="32"/>
          <w:szCs w:val="24"/>
        </w:rPr>
        <w:t xml:space="preserve">Модуль 1. </w:t>
      </w:r>
      <w:r w:rsidR="00606E27" w:rsidRPr="00606E27">
        <w:rPr>
          <w:rFonts w:ascii="Times New Roman" w:eastAsia="Calibri" w:hAnsi="Times New Roman" w:cs="Times New Roman"/>
          <w:b/>
          <w:color w:val="5B9BD5"/>
          <w:sz w:val="32"/>
          <w:szCs w:val="24"/>
        </w:rPr>
        <w:t>Организационные основы обеспечения пожарной без</w:t>
      </w:r>
      <w:r w:rsidR="00F946DA">
        <w:rPr>
          <w:rFonts w:ascii="Times New Roman" w:eastAsia="Calibri" w:hAnsi="Times New Roman" w:cs="Times New Roman"/>
          <w:b/>
          <w:color w:val="5B9BD5"/>
          <w:sz w:val="32"/>
          <w:szCs w:val="24"/>
        </w:rPr>
        <w:t xml:space="preserve">опасности </w:t>
      </w:r>
    </w:p>
    <w:p w14:paraId="4A3E3BFF" w14:textId="77777777" w:rsidR="00F946DA" w:rsidRPr="00606E27" w:rsidRDefault="00F946DA" w:rsidP="00F946DA">
      <w:pPr>
        <w:spacing w:line="276" w:lineRule="auto"/>
        <w:jc w:val="center"/>
        <w:rPr>
          <w:rFonts w:ascii="Times New Roman" w:eastAsia="Calibri" w:hAnsi="Times New Roman" w:cs="Times New Roman"/>
          <w:b/>
          <w:color w:val="5B9BD5"/>
          <w:sz w:val="32"/>
          <w:szCs w:val="24"/>
        </w:rPr>
      </w:pPr>
    </w:p>
    <w:p w14:paraId="5090829F" w14:textId="77777777" w:rsidR="00FA722E" w:rsidRPr="00F946DA" w:rsidRDefault="00C57AC5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Тема 1</w:t>
      </w:r>
      <w:r w:rsidR="00606E27">
        <w:rPr>
          <w:rFonts w:ascii="Times New Roman" w:hAnsi="Times New Roman" w:cs="Times New Roman"/>
          <w:b/>
          <w:sz w:val="32"/>
          <w:szCs w:val="28"/>
        </w:rPr>
        <w:t>.</w:t>
      </w:r>
      <w:r w:rsidR="00C60C6D">
        <w:rPr>
          <w:rFonts w:ascii="Times New Roman" w:hAnsi="Times New Roman" w:cs="Times New Roman"/>
          <w:b/>
          <w:sz w:val="32"/>
          <w:szCs w:val="28"/>
        </w:rPr>
        <w:t>2</w:t>
      </w:r>
      <w:r w:rsidR="00F946DA">
        <w:rPr>
          <w:rFonts w:ascii="Times New Roman" w:hAnsi="Times New Roman" w:cs="Times New Roman"/>
          <w:b/>
          <w:sz w:val="32"/>
          <w:szCs w:val="28"/>
        </w:rPr>
        <w:t xml:space="preserve">. Государственное регулирование в области </w:t>
      </w:r>
      <w:r>
        <w:rPr>
          <w:rFonts w:ascii="Times New Roman" w:hAnsi="Times New Roman" w:cs="Times New Roman"/>
          <w:b/>
          <w:sz w:val="32"/>
          <w:szCs w:val="28"/>
        </w:rPr>
        <w:t>пожарной без</w:t>
      </w:r>
      <w:r w:rsidR="00F946DA">
        <w:rPr>
          <w:rFonts w:ascii="Times New Roman" w:hAnsi="Times New Roman" w:cs="Times New Roman"/>
          <w:b/>
          <w:sz w:val="32"/>
          <w:szCs w:val="28"/>
        </w:rPr>
        <w:t xml:space="preserve">опасности </w:t>
      </w:r>
    </w:p>
    <w:p w14:paraId="52EFF78F" w14:textId="77777777" w:rsidR="00606E27" w:rsidRPr="00DA162F" w:rsidRDefault="00606E27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91512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Понятие системы обеспечения пожарной безопасности можно рассматривать в двух аспектах.</w:t>
      </w:r>
    </w:p>
    <w:p w14:paraId="20AA3180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Во-первых, как систему, включающую в себя государство, субъекты Российской Федерации, органы местного самоуправления, организации и всех граждан России, деятельность которой или реализация полномочий которой направлены на обеспечение пожарной безопасности страны в целом.</w:t>
      </w:r>
    </w:p>
    <w:p w14:paraId="3C39CCCC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Во - вторых, как систему, целью создания которой является обеспечение пожарной безопасности отдельно взятого объекта защиты.</w:t>
      </w:r>
    </w:p>
    <w:p w14:paraId="10728B06" w14:textId="77777777" w:rsid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 xml:space="preserve">Создание как первой, так и второй описанных систем необходимо в соответствии с законодательством РФ. Первой </w:t>
      </w:r>
      <w:r>
        <w:rPr>
          <w:rFonts w:ascii="Times New Roman" w:eastAsia="Calibri" w:hAnsi="Times New Roman" w:cs="Times New Roman"/>
          <w:sz w:val="28"/>
          <w:szCs w:val="24"/>
        </w:rPr>
        <w:t>–</w:t>
      </w:r>
      <w:r w:rsidRPr="00606E27">
        <w:rPr>
          <w:rFonts w:ascii="Times New Roman" w:eastAsia="Calibri" w:hAnsi="Times New Roman" w:cs="Times New Roman"/>
          <w:sz w:val="28"/>
          <w:szCs w:val="24"/>
        </w:rPr>
        <w:t xml:space="preserve"> в соответствии Федеральным законом от 21.12.1994 № 69-ФЗ «О пожарной безопасности» (далее - ФЗ - 69). Второй </w:t>
      </w:r>
      <w:r>
        <w:rPr>
          <w:rFonts w:ascii="Times New Roman" w:eastAsia="Calibri" w:hAnsi="Times New Roman" w:cs="Times New Roman"/>
          <w:sz w:val="28"/>
          <w:szCs w:val="24"/>
        </w:rPr>
        <w:t>–</w:t>
      </w:r>
      <w:r w:rsidRPr="00606E27">
        <w:rPr>
          <w:rFonts w:ascii="Times New Roman" w:eastAsia="Calibri" w:hAnsi="Times New Roman" w:cs="Times New Roman"/>
          <w:sz w:val="28"/>
          <w:szCs w:val="24"/>
        </w:rPr>
        <w:t xml:space="preserve"> в соответствии с Федеральным законом от 22.07.2008 № 123-ФЗ «Технический регламент о требованиях пожарной безопасности» (далее - ФЗ-123).</w:t>
      </w:r>
    </w:p>
    <w:p w14:paraId="154C21A6" w14:textId="77777777" w:rsidR="00F946DA" w:rsidRPr="00F946DA" w:rsidRDefault="00F946DA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24B3A730" w14:textId="77777777" w:rsid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  <w:r w:rsidRPr="00606E27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Вопрос 1. Система обеспечения пожарной безопасности как функция государства</w:t>
      </w:r>
    </w:p>
    <w:p w14:paraId="1B2193AA" w14:textId="77777777" w:rsidR="00F946DA" w:rsidRPr="00606E27" w:rsidRDefault="00F946DA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</w:p>
    <w:p w14:paraId="722A8F36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377D86D" wp14:editId="67B6A03E">
            <wp:simplePos x="0" y="0"/>
            <wp:positionH relativeFrom="column">
              <wp:posOffset>4695825</wp:posOffset>
            </wp:positionH>
            <wp:positionV relativeFrom="paragraph">
              <wp:posOffset>1270</wp:posOffset>
            </wp:positionV>
            <wp:extent cx="1352550" cy="1923415"/>
            <wp:effectExtent l="0" t="0" r="0" b="635"/>
            <wp:wrapTight wrapText="bothSides">
              <wp:wrapPolygon edited="0">
                <wp:start x="0" y="0"/>
                <wp:lineTo x="0" y="21393"/>
                <wp:lineTo x="21296" y="21393"/>
                <wp:lineTo x="21296" y="0"/>
                <wp:lineTo x="0" y="0"/>
              </wp:wrapPolygon>
            </wp:wrapTight>
            <wp:docPr id="2" name="Рисунок 2" descr="http://obg33.narod.ru/po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g33.narod.ru/pog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E27">
        <w:rPr>
          <w:rFonts w:ascii="Times New Roman" w:eastAsia="Calibri" w:hAnsi="Times New Roman" w:cs="Times New Roman"/>
          <w:sz w:val="28"/>
          <w:szCs w:val="24"/>
        </w:rPr>
        <w:t>Законодательно понятие системы обеспечения пожарной безопасности закреплено в ст. 3 ФЗ-69.</w:t>
      </w:r>
      <w:r w:rsidRPr="00606E27">
        <w:rPr>
          <w:rFonts w:ascii="Calibri" w:eastAsia="Calibri" w:hAnsi="Calibri" w:cs="Times New Roman"/>
          <w:noProof/>
          <w:lang w:eastAsia="ru-RU"/>
        </w:rPr>
        <w:t xml:space="preserve"> </w:t>
      </w:r>
    </w:p>
    <w:p w14:paraId="65C4FC22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b/>
          <w:sz w:val="28"/>
          <w:szCs w:val="24"/>
        </w:rPr>
        <w:t>Система обеспечения пожарной безопасности</w:t>
      </w:r>
      <w:r w:rsidRPr="00606E2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–</w:t>
      </w:r>
      <w:r w:rsidRPr="00606E27">
        <w:rPr>
          <w:rFonts w:ascii="Times New Roman" w:eastAsia="Calibri" w:hAnsi="Times New Roman" w:cs="Times New Roman"/>
          <w:sz w:val="28"/>
          <w:szCs w:val="24"/>
        </w:rPr>
        <w:t xml:space="preserve"> совокупность сил и средств, а также мер правового, организационного, экономического, социального и научно-технического характера, направленных на борьбу с пожарами.</w:t>
      </w:r>
    </w:p>
    <w:p w14:paraId="51098562" w14:textId="77777777" w:rsidR="00606E27" w:rsidRDefault="00606E27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EE30E" w14:textId="77777777" w:rsidR="00606E27" w:rsidRDefault="00606E27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983D9" w14:textId="77777777" w:rsidR="00F946DA" w:rsidRDefault="00F946DA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40E19" w14:textId="77777777" w:rsidR="00F946DA" w:rsidRPr="00606E27" w:rsidRDefault="00F946DA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DAF13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lastRenderedPageBreak/>
        <w:t>Основными элементами системы обеспечения пожарной безопасности являются органы государственной власти, органы местного самоуправления, организации, граждане, принимающие участие в обеспечении пожарной безопасности в соответствии с законодательством Российской Федерации.</w:t>
      </w:r>
    </w:p>
    <w:p w14:paraId="26C22526" w14:textId="77777777" w:rsidR="00606E27" w:rsidRPr="00606E27" w:rsidRDefault="00606E27" w:rsidP="00F946D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Основные функции системы обеспечения пожарной безопасности:</w:t>
      </w:r>
    </w:p>
    <w:p w14:paraId="0117F3F5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нормативное правовое регулирование и осуществление государственных мер в области пожарной безопасности;</w:t>
      </w:r>
    </w:p>
    <w:p w14:paraId="0EF6A69E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создание пожарной охраны и организация ее деятельности;</w:t>
      </w:r>
    </w:p>
    <w:p w14:paraId="2762C01C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разработка и осуществление мер пожарной безопасности;</w:t>
      </w:r>
    </w:p>
    <w:p w14:paraId="1270C6CE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реализация прав, обязанностей и ответственности в области пожарной безопасности;</w:t>
      </w:r>
    </w:p>
    <w:p w14:paraId="0B8799C1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проведение противопожарной пропаганды и обучение населения мерам пожарной безопасности;</w:t>
      </w:r>
    </w:p>
    <w:p w14:paraId="6C2232D3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содействие деятельности добровольных пожарных, привлечение населения к обеспечению пожарной безопасности;</w:t>
      </w:r>
    </w:p>
    <w:p w14:paraId="7704C990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научно-техническое обеспечение пожарной безопасности;</w:t>
      </w:r>
    </w:p>
    <w:p w14:paraId="0DB59A1E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информационное обеспечение в области пожарной безопасности;</w:t>
      </w:r>
    </w:p>
    <w:p w14:paraId="0AE62DAB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осуществление федерального государственного пожарного надзора и других контрольных функций по обеспечению пожарной безопасности;</w:t>
      </w:r>
    </w:p>
    <w:p w14:paraId="3B72B883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производство пожарно-технической продукции;</w:t>
      </w:r>
    </w:p>
    <w:p w14:paraId="3B1D46B1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выполнение работ и оказание услуг в области пожарной безопасности;</w:t>
      </w:r>
    </w:p>
    <w:p w14:paraId="6D2DCA9E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лицензирование деятельности в области пожарной безопасности (далее - лицензирование) и подтверждение соответствия продукции и услуг в области пожарной безопасности (далее - подтверждение соответствия);</w:t>
      </w:r>
    </w:p>
    <w:p w14:paraId="10C2F2D5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тушение пожаров и проведение аварийно-спасательных работ;</w:t>
      </w:r>
    </w:p>
    <w:p w14:paraId="21EA8A5B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учет пожаров и их последствий;</w:t>
      </w:r>
    </w:p>
    <w:p w14:paraId="3DCA88A5" w14:textId="77777777" w:rsidR="00606E27" w:rsidRPr="00606E27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установление особого противопожарного режима;</w:t>
      </w:r>
    </w:p>
    <w:p w14:paraId="1DE8F5A4" w14:textId="77777777" w:rsidR="006B1F79" w:rsidRPr="003955EC" w:rsidRDefault="00606E27" w:rsidP="00F946DA">
      <w:pPr>
        <w:numPr>
          <w:ilvl w:val="0"/>
          <w:numId w:val="29"/>
        </w:numPr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06E27">
        <w:rPr>
          <w:rFonts w:ascii="Times New Roman" w:eastAsia="Calibri" w:hAnsi="Times New Roman" w:cs="Times New Roman"/>
          <w:sz w:val="28"/>
          <w:szCs w:val="24"/>
        </w:rPr>
        <w:t>организация и осуществление профилактики пожаров.</w:t>
      </w:r>
    </w:p>
    <w:p w14:paraId="0D2443F0" w14:textId="77777777" w:rsidR="00E702AD" w:rsidRPr="00CE690B" w:rsidRDefault="00E702AD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EF9DF" w14:textId="77777777" w:rsidR="00157FE9" w:rsidRPr="006B1F79" w:rsidRDefault="003955EC" w:rsidP="00F946D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Вопрос </w:t>
      </w:r>
      <w:r w:rsidR="005447F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B1F79" w:rsidRPr="00852AE6">
        <w:rPr>
          <w:rFonts w:ascii="Times New Roman" w:hAnsi="Times New Roman" w:cs="Times New Roman"/>
          <w:b/>
          <w:color w:val="FF0000"/>
          <w:sz w:val="28"/>
          <w:szCs w:val="28"/>
        </w:rPr>
        <w:t>. Основы законодательства и руководящие документы по пожарной безопасности</w:t>
      </w:r>
      <w:r w:rsidR="009B2D6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47D4B5E1" w14:textId="77777777" w:rsidR="00157FE9" w:rsidRPr="00CE690B" w:rsidRDefault="00157FE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258B9" w14:textId="77777777" w:rsidR="00157FE9" w:rsidRDefault="00157FE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0B">
        <w:rPr>
          <w:rFonts w:ascii="Times New Roman" w:hAnsi="Times New Roman" w:cs="Times New Roman"/>
          <w:sz w:val="28"/>
          <w:szCs w:val="28"/>
        </w:rPr>
        <w:t>Законодательные и нормативно-правов</w:t>
      </w:r>
      <w:r w:rsidR="009D64E8">
        <w:rPr>
          <w:rFonts w:ascii="Times New Roman" w:hAnsi="Times New Roman" w:cs="Times New Roman"/>
          <w:sz w:val="28"/>
          <w:szCs w:val="28"/>
        </w:rPr>
        <w:t xml:space="preserve">ые акты </w:t>
      </w:r>
      <w:r w:rsidR="008F59DF">
        <w:rPr>
          <w:rFonts w:ascii="Times New Roman" w:hAnsi="Times New Roman" w:cs="Times New Roman"/>
          <w:sz w:val="28"/>
          <w:szCs w:val="28"/>
        </w:rPr>
        <w:t>по</w:t>
      </w:r>
      <w:r w:rsidR="009D64E8">
        <w:rPr>
          <w:rFonts w:ascii="Times New Roman" w:hAnsi="Times New Roman" w:cs="Times New Roman"/>
          <w:sz w:val="28"/>
          <w:szCs w:val="28"/>
        </w:rPr>
        <w:t xml:space="preserve"> пожар</w:t>
      </w:r>
      <w:r w:rsidRPr="00CE690B">
        <w:rPr>
          <w:rFonts w:ascii="Times New Roman" w:hAnsi="Times New Roman" w:cs="Times New Roman"/>
          <w:sz w:val="28"/>
          <w:szCs w:val="28"/>
        </w:rPr>
        <w:t xml:space="preserve">ной безопасности дают общие понятия, определения и порядок реализации на местах прав и обязанностей предприятий и граждан в данной области. </w:t>
      </w:r>
      <w:r w:rsidRPr="00CE690B">
        <w:rPr>
          <w:rFonts w:ascii="Times New Roman" w:hAnsi="Times New Roman" w:cs="Times New Roman"/>
          <w:sz w:val="28"/>
          <w:szCs w:val="28"/>
        </w:rPr>
        <w:lastRenderedPageBreak/>
        <w:t>Пожарная безопасность предприятий является составной частью охраны труда.</w:t>
      </w:r>
    </w:p>
    <w:p w14:paraId="60227ED5" w14:textId="77777777" w:rsidR="00DA162F" w:rsidRPr="00CE690B" w:rsidRDefault="00DA162F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0B">
        <w:rPr>
          <w:rFonts w:ascii="Times New Roman" w:hAnsi="Times New Roman" w:cs="Times New Roman"/>
          <w:sz w:val="28"/>
          <w:szCs w:val="28"/>
        </w:rPr>
        <w:t>К нормативным документам по пожарной безопасности относятся стандарты, нормы и правила пожарной безопасности, инструкции и иные документы, содержащие требования пожарной безопасности.</w:t>
      </w:r>
    </w:p>
    <w:p w14:paraId="2668921D" w14:textId="77777777" w:rsidR="00157FE9" w:rsidRPr="00CE690B" w:rsidRDefault="00157FE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0B">
        <w:rPr>
          <w:rFonts w:ascii="Times New Roman" w:hAnsi="Times New Roman" w:cs="Times New Roman"/>
          <w:sz w:val="28"/>
          <w:szCs w:val="28"/>
        </w:rPr>
        <w:t>В своей работе ответственному за пожа</w:t>
      </w:r>
      <w:r w:rsidR="009D64E8">
        <w:rPr>
          <w:rFonts w:ascii="Times New Roman" w:hAnsi="Times New Roman" w:cs="Times New Roman"/>
          <w:sz w:val="28"/>
          <w:szCs w:val="28"/>
        </w:rPr>
        <w:t>рную безопасность необходимо ру</w:t>
      </w:r>
      <w:r w:rsidRPr="00CE690B">
        <w:rPr>
          <w:rFonts w:ascii="Times New Roman" w:hAnsi="Times New Roman" w:cs="Times New Roman"/>
          <w:sz w:val="28"/>
          <w:szCs w:val="28"/>
        </w:rPr>
        <w:t>ководствоваться следующими документами:</w:t>
      </w:r>
    </w:p>
    <w:p w14:paraId="14BA291F" w14:textId="77777777" w:rsidR="008F59DF" w:rsidRDefault="008F59DF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841C9" w14:textId="77777777" w:rsidR="008F59DF" w:rsidRPr="009B2D6F" w:rsidRDefault="008F59DF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Федеральные законы:</w:t>
      </w:r>
    </w:p>
    <w:p w14:paraId="51908659" w14:textId="77777777" w:rsidR="008F59DF" w:rsidRPr="009B2D6F" w:rsidRDefault="008F59DF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EE55E" w14:textId="77777777" w:rsidR="008F59DF" w:rsidRPr="009B2D6F" w:rsidRDefault="008F59DF" w:rsidP="00F946DA">
      <w:pPr>
        <w:pStyle w:val="a9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eastAsia="Calibri" w:hAnsi="Times New Roman"/>
          <w:b/>
          <w:sz w:val="28"/>
          <w:szCs w:val="28"/>
        </w:rPr>
        <w:t>Федеральный Закон от 21.12.1994 №69-Ф3 «О пожарной безопасности».</w:t>
      </w:r>
    </w:p>
    <w:p w14:paraId="0F32033F" w14:textId="77777777" w:rsidR="00402009" w:rsidRPr="009B2D6F" w:rsidRDefault="0040200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Данный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лицами, должностными лицами, гражданами (физическими лицами), в том числе индивидуальными предпринимателями.</w:t>
      </w:r>
    </w:p>
    <w:p w14:paraId="0CB32EEE" w14:textId="77777777" w:rsidR="008F59DF" w:rsidRPr="009B2D6F" w:rsidRDefault="00EA0128" w:rsidP="00F946DA">
      <w:pPr>
        <w:pStyle w:val="a9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Федеральный закон от 21.07.1997 №116-ФЗ «О промышленной безопасности опасных производственных объектов».</w:t>
      </w:r>
    </w:p>
    <w:p w14:paraId="511C05ED" w14:textId="77777777" w:rsidR="00B01561" w:rsidRPr="009B2D6F" w:rsidRDefault="00EA0128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Данный закон определяет</w:t>
      </w:r>
      <w:r w:rsidRPr="009B2D6F">
        <w:t xml:space="preserve"> </w:t>
      </w:r>
      <w:r w:rsidR="00B01561" w:rsidRPr="009B2D6F">
        <w:rPr>
          <w:rFonts w:ascii="Times New Roman" w:hAnsi="Times New Roman" w:cs="Times New Roman"/>
          <w:sz w:val="28"/>
          <w:szCs w:val="28"/>
        </w:rPr>
        <w:t>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аварий.</w:t>
      </w:r>
    </w:p>
    <w:p w14:paraId="3B1C280B" w14:textId="77777777" w:rsidR="00EA0128" w:rsidRPr="009B2D6F" w:rsidRDefault="00EA0128" w:rsidP="00F946DA">
      <w:pPr>
        <w:pStyle w:val="a9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Федеральный Закон от 22.07.2008 №123-Ф3</w:t>
      </w:r>
      <w:r w:rsidR="00274A17" w:rsidRPr="009B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D6F">
        <w:rPr>
          <w:rFonts w:ascii="Times New Roman" w:hAnsi="Times New Roman" w:cs="Times New Roman"/>
          <w:b/>
          <w:sz w:val="28"/>
          <w:szCs w:val="28"/>
        </w:rPr>
        <w:t>«Технический регламент о требованиях пожарной безопасности».</w:t>
      </w:r>
    </w:p>
    <w:p w14:paraId="42390AC2" w14:textId="77777777" w:rsidR="00274A17" w:rsidRPr="009B2D6F" w:rsidRDefault="00EA0128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 xml:space="preserve">Данный закон принят </w:t>
      </w:r>
      <w:r w:rsidR="00274A17" w:rsidRPr="009B2D6F">
        <w:rPr>
          <w:rFonts w:ascii="Times New Roman" w:hAnsi="Times New Roman" w:cs="Times New Roman"/>
          <w:sz w:val="28"/>
          <w:szCs w:val="28"/>
        </w:rPr>
        <w:t xml:space="preserve">в целях защиты жизни, здоровья, имущества граждан и юридических лиц, государственного и муниципального имущества от пожаров,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 Технические регламенты, принятые в соответствии с Федеральным законом от 27 декабря 2002 года №184-ФЗ "О </w:t>
      </w:r>
      <w:r w:rsidR="00274A17" w:rsidRPr="009B2D6F">
        <w:rPr>
          <w:rFonts w:ascii="Times New Roman" w:hAnsi="Times New Roman" w:cs="Times New Roman"/>
          <w:sz w:val="28"/>
          <w:szCs w:val="28"/>
        </w:rPr>
        <w:lastRenderedPageBreak/>
        <w:t>техническом регулировании", не действуют в части, содержащей требования пожарной безопасности к указанной продукции, отличные от требований, установленных настоящим Федеральным законом.</w:t>
      </w:r>
    </w:p>
    <w:p w14:paraId="215E895F" w14:textId="77777777" w:rsidR="00EA0128" w:rsidRPr="009B2D6F" w:rsidRDefault="00EA0128" w:rsidP="00F946DA">
      <w:pPr>
        <w:pStyle w:val="a9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Федеральный закон от 06.05.2011 №100-ФЗ «О добровольной пожарной охране».</w:t>
      </w:r>
    </w:p>
    <w:p w14:paraId="42C8D3A2" w14:textId="77777777" w:rsidR="002A70EC" w:rsidRPr="009B2D6F" w:rsidRDefault="00EA0128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 xml:space="preserve">Данный закон устанавливает </w:t>
      </w:r>
      <w:r w:rsidR="002A70EC" w:rsidRPr="009B2D6F">
        <w:rPr>
          <w:rFonts w:ascii="Times New Roman" w:hAnsi="Times New Roman" w:cs="Times New Roman"/>
          <w:sz w:val="28"/>
          <w:szCs w:val="28"/>
        </w:rPr>
        <w:t>правовые основы создания и деятельности добровольной пожарной охраны, права и гарантии деятельности общественных объединений пожарной охраны и добровольных пожарных, регулирует отношения добровольной пожарной охраны с органами государственной власти, органами местного самоуправления, организациями и гражданами Российской Федерации, иностранными гражданами и лицами без гражданства.</w:t>
      </w:r>
    </w:p>
    <w:p w14:paraId="2D6BCAB0" w14:textId="77777777" w:rsidR="001A43B2" w:rsidRPr="009B2D6F" w:rsidRDefault="001A43B2" w:rsidP="00F946DA">
      <w:pPr>
        <w:pStyle w:val="a9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26.12.2008 </w:t>
      </w:r>
      <w:r w:rsidR="003A4FEF" w:rsidRPr="009B2D6F">
        <w:rPr>
          <w:rFonts w:ascii="Times New Roman" w:hAnsi="Times New Roman" w:cs="Times New Roman"/>
          <w:b/>
          <w:sz w:val="28"/>
          <w:szCs w:val="28"/>
        </w:rPr>
        <w:t>№</w:t>
      </w:r>
      <w:r w:rsidRPr="009B2D6F">
        <w:rPr>
          <w:rFonts w:ascii="Times New Roman" w:hAnsi="Times New Roman" w:cs="Times New Roman"/>
          <w:b/>
          <w:sz w:val="28"/>
          <w:szCs w:val="28"/>
        </w:rPr>
        <w:t xml:space="preserve">294-ФЗ </w:t>
      </w:r>
      <w:r w:rsidR="003A4FEF" w:rsidRPr="009B2D6F">
        <w:rPr>
          <w:rFonts w:ascii="Times New Roman" w:hAnsi="Times New Roman" w:cs="Times New Roman"/>
          <w:b/>
          <w:sz w:val="28"/>
          <w:szCs w:val="28"/>
        </w:rPr>
        <w:t>«</w:t>
      </w:r>
      <w:r w:rsidRPr="009B2D6F">
        <w:rPr>
          <w:rFonts w:ascii="Times New Roman" w:hAnsi="Times New Roman" w:cs="Times New Roman"/>
          <w:b/>
          <w:sz w:val="28"/>
          <w:szCs w:val="28"/>
        </w:rPr>
        <w:t>О защите прав юридических лиц и</w:t>
      </w:r>
      <w:r w:rsidR="003A4FEF" w:rsidRPr="009B2D6F">
        <w:rPr>
          <w:rFonts w:ascii="Times New Roman" w:hAnsi="Times New Roman" w:cs="Times New Roman"/>
          <w:b/>
          <w:sz w:val="28"/>
          <w:szCs w:val="28"/>
        </w:rPr>
        <w:t xml:space="preserve"> индивидуальных предпринимателей при осуществлении государственного контроля (надзора) и муниципального контроля»</w:t>
      </w:r>
      <w:r w:rsidRPr="009B2D6F">
        <w:rPr>
          <w:rFonts w:ascii="Times New Roman" w:hAnsi="Times New Roman" w:cs="Times New Roman"/>
          <w:b/>
          <w:sz w:val="28"/>
          <w:szCs w:val="28"/>
        </w:rPr>
        <w:t>.</w:t>
      </w:r>
    </w:p>
    <w:p w14:paraId="1B4B9DCD" w14:textId="77777777" w:rsidR="00A676A5" w:rsidRPr="009B2D6F" w:rsidRDefault="003A4FEF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Настоящи</w:t>
      </w:r>
      <w:r w:rsidR="00A676A5" w:rsidRPr="009B2D6F">
        <w:rPr>
          <w:rFonts w:ascii="Times New Roman" w:hAnsi="Times New Roman" w:cs="Times New Roman"/>
          <w:sz w:val="28"/>
          <w:szCs w:val="28"/>
        </w:rPr>
        <w:t>й федеральный закон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</w:t>
      </w:r>
    </w:p>
    <w:p w14:paraId="3EF18F79" w14:textId="77777777" w:rsidR="001A43B2" w:rsidRPr="009B2D6F" w:rsidRDefault="00A676A5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3A4FEF" w:rsidRPr="009B2D6F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9B2D6F">
        <w:rPr>
          <w:rFonts w:ascii="Times New Roman" w:hAnsi="Times New Roman" w:cs="Times New Roman"/>
          <w:sz w:val="28"/>
          <w:szCs w:val="28"/>
        </w:rPr>
        <w:t>порядок организации и проведения проверок юридических лиц, индивидуальных предпринимателей органами, уполномоченными на осуществление государственного контроля (надзора), муниципального контроля; порядок взаимодействия органов, уполномоченных на осуществление государственного контроля (надзора), муниципального контроля, при организации и проведении проверок;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 права и обязанности юридических лиц, индивидуальных предпринимателей при осуществлении государственного контроля (надзора), муниципального контроля, меры по защите их прав и законных интересов</w:t>
      </w:r>
      <w:r w:rsidR="001A43B2" w:rsidRPr="009B2D6F">
        <w:rPr>
          <w:rFonts w:ascii="Times New Roman" w:hAnsi="Times New Roman" w:cs="Times New Roman"/>
          <w:sz w:val="28"/>
          <w:szCs w:val="28"/>
        </w:rPr>
        <w:t>.</w:t>
      </w:r>
    </w:p>
    <w:p w14:paraId="5419F22B" w14:textId="77777777" w:rsidR="003955EC" w:rsidRDefault="003955EC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C33F7" w14:textId="77777777" w:rsidR="003955EC" w:rsidRDefault="003955EC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24421" w14:textId="77777777" w:rsidR="00F946DA" w:rsidRDefault="00F946DA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CC5EB6" w14:textId="77777777" w:rsidR="00F946DA" w:rsidRDefault="00F946DA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49D8" w14:textId="77777777" w:rsidR="009547A2" w:rsidRPr="008F59DF" w:rsidRDefault="009547A2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Постановления Правительства РФ</w:t>
      </w:r>
      <w:r w:rsidRPr="008F59DF">
        <w:rPr>
          <w:rFonts w:ascii="Times New Roman" w:hAnsi="Times New Roman" w:cs="Times New Roman"/>
          <w:b/>
          <w:sz w:val="28"/>
          <w:szCs w:val="28"/>
        </w:rPr>
        <w:t>:</w:t>
      </w:r>
    </w:p>
    <w:p w14:paraId="1CCFB6FB" w14:textId="77777777" w:rsidR="009547A2" w:rsidRPr="00CE690B" w:rsidRDefault="009547A2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B6C56" w14:textId="77777777" w:rsidR="003D2D69" w:rsidRDefault="003D2D69" w:rsidP="00F946DA">
      <w:pPr>
        <w:spacing w:line="276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D2D69">
        <w:rPr>
          <w:rFonts w:ascii="Times New Roman" w:eastAsia="Calibri" w:hAnsi="Times New Roman"/>
          <w:b/>
          <w:sz w:val="28"/>
          <w:szCs w:val="28"/>
        </w:rPr>
        <w:t>1.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D2D69">
        <w:rPr>
          <w:rFonts w:ascii="Times New Roman" w:eastAsia="Calibri" w:hAnsi="Times New Roman"/>
          <w:b/>
          <w:sz w:val="28"/>
          <w:szCs w:val="28"/>
        </w:rPr>
        <w:t xml:space="preserve">Постановление Правительства РФ от 16.09.2020 N 1479 "Об утверждении Правил противопожарного режима в Российской Федерации" </w:t>
      </w:r>
    </w:p>
    <w:p w14:paraId="3667FF14" w14:textId="77777777" w:rsidR="00072CC1" w:rsidRDefault="00EE0880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D69">
        <w:rPr>
          <w:rFonts w:ascii="Times New Roman" w:hAnsi="Times New Roman" w:cs="Times New Roman"/>
          <w:sz w:val="28"/>
          <w:szCs w:val="28"/>
        </w:rPr>
        <w:t xml:space="preserve">Правила противопожарного режима </w:t>
      </w:r>
      <w:r w:rsidR="003D2D69" w:rsidRPr="003D2D69">
        <w:rPr>
          <w:rFonts w:ascii="Times New Roman" w:hAnsi="Times New Roman" w:cs="Times New Roman"/>
          <w:sz w:val="28"/>
          <w:szCs w:val="28"/>
        </w:rPr>
        <w:t>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безопасности.</w:t>
      </w:r>
    </w:p>
    <w:p w14:paraId="4EB161F4" w14:textId="77777777" w:rsidR="00DA162F" w:rsidRPr="00072CC1" w:rsidRDefault="00E115B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A43B2" w:rsidRPr="00072CC1">
        <w:rPr>
          <w:rFonts w:ascii="Times New Roman" w:hAnsi="Times New Roman" w:cs="Times New Roman"/>
          <w:b/>
          <w:sz w:val="28"/>
          <w:szCs w:val="28"/>
        </w:rPr>
        <w:t>Постановление Правительства РФ от 12.04.2012 №290</w:t>
      </w:r>
      <w:r w:rsidR="00EE0880" w:rsidRPr="009B2D6F">
        <w:t xml:space="preserve"> </w:t>
      </w:r>
      <w:r w:rsidR="00072CC1" w:rsidRPr="00072CC1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1A43B2" w:rsidRPr="00072CC1">
        <w:rPr>
          <w:rFonts w:ascii="Times New Roman" w:hAnsi="Times New Roman" w:cs="Times New Roman"/>
          <w:b/>
          <w:sz w:val="28"/>
          <w:szCs w:val="28"/>
        </w:rPr>
        <w:t>федеральном государственном пожарном надзоре»</w:t>
      </w:r>
      <w:r w:rsidR="00256C49" w:rsidRPr="00072CC1">
        <w:rPr>
          <w:rFonts w:ascii="Times New Roman" w:hAnsi="Times New Roman" w:cs="Times New Roman"/>
          <w:b/>
          <w:sz w:val="28"/>
          <w:szCs w:val="28"/>
        </w:rPr>
        <w:t>.</w:t>
      </w:r>
    </w:p>
    <w:p w14:paraId="0607B69E" w14:textId="77777777" w:rsidR="005361B0" w:rsidRDefault="005361B0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B0">
        <w:rPr>
          <w:rFonts w:ascii="Times New Roman" w:hAnsi="Times New Roman" w:cs="Times New Roman"/>
          <w:sz w:val="28"/>
          <w:szCs w:val="28"/>
        </w:rPr>
        <w:t>Положение устанавливает порядок осуществления федерального государственного пожарного надзора должностными лицам</w:t>
      </w:r>
      <w:r>
        <w:rPr>
          <w:rFonts w:ascii="Times New Roman" w:hAnsi="Times New Roman" w:cs="Times New Roman"/>
          <w:sz w:val="28"/>
          <w:szCs w:val="28"/>
        </w:rPr>
        <w:t>и органов исполнительной власти</w:t>
      </w:r>
      <w:r w:rsidRPr="005361B0">
        <w:rPr>
          <w:rFonts w:ascii="Times New Roman" w:hAnsi="Times New Roman" w:cs="Times New Roman"/>
          <w:sz w:val="28"/>
          <w:szCs w:val="28"/>
        </w:rPr>
        <w:t>, являющимися государственными инспекторами по пожарному надзору.</w:t>
      </w:r>
    </w:p>
    <w:p w14:paraId="70F5913B" w14:textId="77777777" w:rsidR="005361B0" w:rsidRPr="005361B0" w:rsidRDefault="005361B0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B0">
        <w:rPr>
          <w:rFonts w:ascii="Times New Roman" w:hAnsi="Times New Roman" w:cs="Times New Roman"/>
          <w:sz w:val="28"/>
          <w:szCs w:val="28"/>
        </w:rPr>
        <w:t>Органы государственного пожарного надзора осуществляют деятельность, направленную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безопасности, посредством организации и проведения в установленном порядке проверок деятельности организаций и граждан, состояния используемых (эксплуатируемых) ими объектов защиты, территорий, земельных участков, продаваемой пожарно-технической про</w:t>
      </w:r>
      <w:r>
        <w:rPr>
          <w:rFonts w:ascii="Times New Roman" w:hAnsi="Times New Roman" w:cs="Times New Roman"/>
          <w:sz w:val="28"/>
          <w:szCs w:val="28"/>
        </w:rPr>
        <w:t>дукции</w:t>
      </w:r>
      <w:r w:rsidRPr="005361B0">
        <w:rPr>
          <w:rFonts w:ascii="Times New Roman" w:hAnsi="Times New Roman" w:cs="Times New Roman"/>
          <w:sz w:val="28"/>
          <w:szCs w:val="28"/>
        </w:rPr>
        <w:t>, а также на систематическое наблюдение за исполнением требований пожарной безопасности, анализ и прогнозирование состояния исполнения указанных требований при осуществлении организациями и гражданами своей деятельности.</w:t>
      </w:r>
    </w:p>
    <w:p w14:paraId="17D1695D" w14:textId="77777777" w:rsidR="005361B0" w:rsidRDefault="005361B0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B0">
        <w:rPr>
          <w:rFonts w:ascii="Times New Roman" w:hAnsi="Times New Roman" w:cs="Times New Roman"/>
          <w:sz w:val="28"/>
          <w:szCs w:val="28"/>
        </w:rPr>
        <w:t>Федеральный государственный пожарный надзор осуществляется органами государственного пожарного надзора с применением риск-ориентированного подхода.</w:t>
      </w:r>
    </w:p>
    <w:p w14:paraId="57C3E209" w14:textId="77777777" w:rsidR="001A43B2" w:rsidRPr="009B2D6F" w:rsidRDefault="001A43B2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Пожарный надзор осуществляют должностные лица органов госпожнадзора федеральной противопожарной службы Государственной противопожарной службы МЧС России.</w:t>
      </w:r>
    </w:p>
    <w:p w14:paraId="10C35787" w14:textId="77777777" w:rsidR="001A43B2" w:rsidRPr="001A43B2" w:rsidRDefault="001A43B2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В документе определены структура органов госпожнадзора</w:t>
      </w:r>
      <w:r w:rsidR="005361B0">
        <w:rPr>
          <w:rFonts w:ascii="Times New Roman" w:hAnsi="Times New Roman" w:cs="Times New Roman"/>
          <w:sz w:val="28"/>
          <w:szCs w:val="28"/>
        </w:rPr>
        <w:t xml:space="preserve"> и их функции.</w:t>
      </w:r>
      <w:r w:rsidRPr="009B2D6F">
        <w:rPr>
          <w:rFonts w:ascii="Times New Roman" w:hAnsi="Times New Roman" w:cs="Times New Roman"/>
          <w:sz w:val="28"/>
          <w:szCs w:val="28"/>
        </w:rPr>
        <w:t xml:space="preserve"> Они </w:t>
      </w:r>
      <w:r w:rsidR="005361B0" w:rsidRPr="005361B0">
        <w:rPr>
          <w:rFonts w:ascii="Times New Roman" w:hAnsi="Times New Roman" w:cs="Times New Roman"/>
          <w:sz w:val="28"/>
          <w:szCs w:val="28"/>
        </w:rPr>
        <w:t>организуют и проводят проверки деятельности организаций и граждан, состояния используемых (эксплуатируемых) ими объектов надзора</w:t>
      </w:r>
      <w:r w:rsidRPr="001A43B2">
        <w:rPr>
          <w:rFonts w:ascii="Times New Roman" w:hAnsi="Times New Roman" w:cs="Times New Roman"/>
          <w:sz w:val="28"/>
          <w:szCs w:val="28"/>
        </w:rPr>
        <w:t xml:space="preserve">; проводят дознание по делам о пожарах и нарушениях требований пожарной </w:t>
      </w:r>
      <w:r w:rsidRPr="001A43B2">
        <w:rPr>
          <w:rFonts w:ascii="Times New Roman" w:hAnsi="Times New Roman" w:cs="Times New Roman"/>
          <w:sz w:val="28"/>
          <w:szCs w:val="28"/>
        </w:rPr>
        <w:lastRenderedPageBreak/>
        <w:t>безопасности; осуществляю</w:t>
      </w:r>
      <w:r w:rsidR="005361B0">
        <w:rPr>
          <w:rFonts w:ascii="Times New Roman" w:hAnsi="Times New Roman" w:cs="Times New Roman"/>
          <w:sz w:val="28"/>
          <w:szCs w:val="28"/>
        </w:rPr>
        <w:t xml:space="preserve">т административное производство, </w:t>
      </w:r>
      <w:r w:rsidR="005361B0" w:rsidRPr="005361B0">
        <w:rPr>
          <w:rFonts w:ascii="Times New Roman" w:hAnsi="Times New Roman" w:cs="Times New Roman"/>
          <w:sz w:val="28"/>
          <w:szCs w:val="28"/>
        </w:rPr>
        <w:t>осуществляют официальный статистический учет и ведение государственной статистической отчетнос</w:t>
      </w:r>
      <w:r w:rsidR="005361B0">
        <w:rPr>
          <w:rFonts w:ascii="Times New Roman" w:hAnsi="Times New Roman" w:cs="Times New Roman"/>
          <w:sz w:val="28"/>
          <w:szCs w:val="28"/>
        </w:rPr>
        <w:t xml:space="preserve">ти по пожарам и их последствиям; </w:t>
      </w:r>
      <w:r w:rsidR="005361B0" w:rsidRPr="005361B0">
        <w:rPr>
          <w:rFonts w:ascii="Times New Roman" w:hAnsi="Times New Roman" w:cs="Times New Roman"/>
          <w:sz w:val="28"/>
          <w:szCs w:val="28"/>
        </w:rPr>
        <w:t>выдают организациям и гражданам предостережения о недопустимости нарушения обязательных требований пожарной безопасности</w:t>
      </w:r>
      <w:r w:rsidR="00E115B9">
        <w:rPr>
          <w:rFonts w:ascii="Times New Roman" w:hAnsi="Times New Roman" w:cs="Times New Roman"/>
          <w:sz w:val="28"/>
          <w:szCs w:val="28"/>
        </w:rPr>
        <w:t>;</w:t>
      </w:r>
      <w:r w:rsidR="00E115B9" w:rsidRPr="00E115B9">
        <w:t xml:space="preserve"> </w:t>
      </w:r>
      <w:r w:rsidR="00E115B9" w:rsidRPr="00E115B9">
        <w:rPr>
          <w:rFonts w:ascii="Times New Roman" w:hAnsi="Times New Roman" w:cs="Times New Roman"/>
          <w:sz w:val="28"/>
          <w:szCs w:val="28"/>
        </w:rPr>
        <w:t>проводят плановые (рейдовые) осмотры, обследования земельных участков по вопросам обеспечения пожарной безопасности</w:t>
      </w:r>
      <w:r w:rsidR="00E115B9">
        <w:rPr>
          <w:rFonts w:ascii="Times New Roman" w:hAnsi="Times New Roman" w:cs="Times New Roman"/>
          <w:sz w:val="28"/>
          <w:szCs w:val="28"/>
        </w:rPr>
        <w:t>.</w:t>
      </w:r>
      <w:r w:rsidRPr="001A43B2">
        <w:rPr>
          <w:rFonts w:ascii="Times New Roman" w:hAnsi="Times New Roman" w:cs="Times New Roman"/>
          <w:sz w:val="28"/>
          <w:szCs w:val="28"/>
        </w:rPr>
        <w:t xml:space="preserve"> Органы госпожнадзора рассматривают обращения и жалобы организаций и граждан по вопросам обеспечения пожарной безопасности.</w:t>
      </w:r>
    </w:p>
    <w:p w14:paraId="31018ADE" w14:textId="77777777" w:rsidR="00E115B9" w:rsidRDefault="001A43B2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3B2">
        <w:rPr>
          <w:rFonts w:ascii="Times New Roman" w:hAnsi="Times New Roman" w:cs="Times New Roman"/>
          <w:sz w:val="28"/>
          <w:szCs w:val="28"/>
        </w:rPr>
        <w:t>Приведен перечень должностных лиц, наделенных полномочиями госинспекторов по пожарному надзору. Закреплены их полномочия. Так, в ходе проверки они могут посещать территорию и объекты защиты и обследовать их. При этом они обязаны предъявить служебное удостоверение и копию распоряжения о назначении проверки. Они вправе выдавать предписания об устранении выявленных нарушений, а также временно приостанавливать деятельность проверяемого субъекта при непосредственной угрозе жизни или здоровью людей в случае возникновения пожара.</w:t>
      </w:r>
    </w:p>
    <w:p w14:paraId="233942AA" w14:textId="77777777" w:rsidR="00852AE6" w:rsidRPr="00E115B9" w:rsidRDefault="00E115B9" w:rsidP="00F946D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7F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5B9">
        <w:rPr>
          <w:rFonts w:ascii="Times New Roman" w:hAnsi="Times New Roman" w:cs="Times New Roman"/>
          <w:b/>
          <w:sz w:val="28"/>
          <w:szCs w:val="28"/>
        </w:rPr>
        <w:t>Постановление Правит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РФ от 22.07.2020 N 1084 </w:t>
      </w:r>
      <w:r w:rsidRPr="00E115B9">
        <w:rPr>
          <w:rFonts w:ascii="Times New Roman" w:hAnsi="Times New Roman" w:cs="Times New Roman"/>
          <w:b/>
          <w:sz w:val="28"/>
          <w:szCs w:val="28"/>
        </w:rPr>
        <w:t>"О порядке проведения расч</w:t>
      </w:r>
      <w:r>
        <w:rPr>
          <w:rFonts w:ascii="Times New Roman" w:hAnsi="Times New Roman" w:cs="Times New Roman"/>
          <w:b/>
          <w:sz w:val="28"/>
          <w:szCs w:val="28"/>
        </w:rPr>
        <w:t xml:space="preserve">етов по оценке пожарного риска" </w:t>
      </w:r>
      <w:r w:rsidRPr="00E115B9">
        <w:rPr>
          <w:rFonts w:ascii="Times New Roman" w:hAnsi="Times New Roman" w:cs="Times New Roman"/>
          <w:b/>
          <w:sz w:val="28"/>
          <w:szCs w:val="28"/>
        </w:rPr>
        <w:t>(вместе с "Правилами проведения расчетов по оценке пожарного риска")</w:t>
      </w:r>
    </w:p>
    <w:p w14:paraId="66BF2954" w14:textId="77777777" w:rsidR="00256C49" w:rsidRDefault="00E115B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</w:t>
      </w:r>
      <w:r w:rsidRPr="00E115B9">
        <w:rPr>
          <w:rFonts w:ascii="Times New Roman" w:hAnsi="Times New Roman" w:cs="Times New Roman"/>
          <w:sz w:val="28"/>
          <w:szCs w:val="28"/>
        </w:rPr>
        <w:t>т порядок проведения расчетов по оценке пожарного риска в случаях, установленных Федеральным законом "Технический регламент о требованиях пожарной безопасности"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176D9" w14:textId="77777777" w:rsidR="00E115B9" w:rsidRPr="009B2D6F" w:rsidRDefault="00E115B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93BED" w14:textId="77777777" w:rsidR="00256C49" w:rsidRPr="009B2D6F" w:rsidRDefault="00256C49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Приказы МЧС России:</w:t>
      </w:r>
    </w:p>
    <w:p w14:paraId="315CA573" w14:textId="77777777" w:rsidR="00256C49" w:rsidRPr="009B2D6F" w:rsidRDefault="00256C49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40904" w14:textId="77777777" w:rsidR="00900D3D" w:rsidRPr="00CB2B6E" w:rsidRDefault="00900D3D" w:rsidP="00F946DA">
      <w:pPr>
        <w:pStyle w:val="a9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B6E">
        <w:rPr>
          <w:rFonts w:ascii="Times New Roman" w:hAnsi="Times New Roman" w:cs="Times New Roman"/>
          <w:b/>
          <w:sz w:val="28"/>
          <w:szCs w:val="28"/>
        </w:rPr>
        <w:t xml:space="preserve">Приказ МЧС России от 16.03.2020 №171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безопасности». </w:t>
      </w:r>
    </w:p>
    <w:p w14:paraId="2F1AA8EF" w14:textId="77777777" w:rsidR="00D71B4E" w:rsidRPr="003955EC" w:rsidRDefault="003955EC" w:rsidP="00F946DA">
      <w:pPr>
        <w:pStyle w:val="a9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5E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риказ МЧС России от 18.11.2021 №</w:t>
      </w:r>
      <w:r w:rsidRPr="003955EC">
        <w:rPr>
          <w:rFonts w:ascii="Times New Roman" w:hAnsi="Times New Roman" w:cs="Times New Roman"/>
          <w:b/>
          <w:sz w:val="28"/>
          <w:szCs w:val="28"/>
        </w:rPr>
        <w:t xml:space="preserve"> 806</w:t>
      </w:r>
      <w:r w:rsidRPr="003955EC">
        <w:t xml:space="preserve"> </w:t>
      </w:r>
      <w:r>
        <w:t>«</w:t>
      </w:r>
      <w:r w:rsidRPr="003955EC">
        <w:rPr>
          <w:rFonts w:ascii="Times New Roman" w:hAnsi="Times New Roman" w:cs="Times New Roman"/>
          <w:b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CFA16E" w14:textId="77777777" w:rsidR="00256C49" w:rsidRPr="00D71B4E" w:rsidRDefault="00256C49" w:rsidP="00F946DA">
      <w:pPr>
        <w:pStyle w:val="a9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B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Приказ МЧС России от 16.03.2007 №140 </w:t>
      </w:r>
      <w:r w:rsidR="00D71B4E" w:rsidRPr="00D71B4E">
        <w:rPr>
          <w:rFonts w:ascii="Times New Roman" w:hAnsi="Times New Roman" w:cs="Times New Roman"/>
          <w:b/>
          <w:sz w:val="28"/>
          <w:szCs w:val="28"/>
        </w:rPr>
        <w:t xml:space="preserve">с изменениями в ред. Приказов МЧС РФ от 07.02.2008 "N 58", от 28.12.2011 N 782) </w:t>
      </w:r>
      <w:r w:rsidRPr="00D71B4E">
        <w:rPr>
          <w:rFonts w:ascii="Times New Roman" w:hAnsi="Times New Roman" w:cs="Times New Roman"/>
          <w:b/>
          <w:sz w:val="28"/>
          <w:szCs w:val="28"/>
        </w:rPr>
        <w:t>«Об утверждении Инструкции о порядке разработки органами исполнительной власти субъектов Российской Федерации, органами местного самоуправления и организациями нормативных документов по пожарной безопасности, введения их в действие и применения».</w:t>
      </w:r>
    </w:p>
    <w:p w14:paraId="3470D32D" w14:textId="77777777" w:rsidR="00256C49" w:rsidRPr="009B2D6F" w:rsidRDefault="00256C49" w:rsidP="00F946DA">
      <w:pPr>
        <w:pStyle w:val="a9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2337F" w14:textId="77777777" w:rsidR="003A4FEF" w:rsidRDefault="003A4FEF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 xml:space="preserve">В соответствии со ст. 4 Федерального Закона от 22.07.2008 г. №123-Ф3 «Технический регламент о требованиях пожарной безопасности» </w:t>
      </w:r>
      <w:r w:rsidR="00852AE6" w:rsidRPr="009B2D6F">
        <w:rPr>
          <w:rFonts w:ascii="Times New Roman" w:hAnsi="Times New Roman" w:cs="Times New Roman"/>
          <w:sz w:val="28"/>
          <w:szCs w:val="28"/>
        </w:rPr>
        <w:t>к нормативным документам по пожарной безопасности относятся национальные стандарты, своды правил, содержащие требования пожарной безопасности, а также иные документы, содержащие требования пожарной безопасности, применение которых на добровольной основе обеспечивает соблюдение требований настоящего Федерального закона.</w:t>
      </w:r>
    </w:p>
    <w:p w14:paraId="3D5E7A49" w14:textId="77777777" w:rsidR="00852AE6" w:rsidRPr="009B2D6F" w:rsidRDefault="00852AE6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6129E" w14:textId="77777777" w:rsidR="00852AE6" w:rsidRPr="009B2D6F" w:rsidRDefault="00852AE6" w:rsidP="00F946DA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Своды правил:</w:t>
      </w:r>
    </w:p>
    <w:p w14:paraId="6E8517E7" w14:textId="77777777" w:rsidR="00157FE9" w:rsidRPr="009B2D6F" w:rsidRDefault="00157FE9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2F753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1.13130.2020. Системы противопожарной защиты. Эвакуационные пути и выходы. </w:t>
      </w:r>
    </w:p>
    <w:p w14:paraId="3E06EF1D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2.13130.2020. Системы противопожарной защиты. Обеспечение огнестойкости объектов защиты. </w:t>
      </w:r>
    </w:p>
    <w:p w14:paraId="2B0FFBB6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3.13130.2009. Системы противопожарной защиты. Система оповещения и управления эвакуацией людей при пожаре. Требования пожарной безопасности. </w:t>
      </w:r>
    </w:p>
    <w:p w14:paraId="1F384D3C" w14:textId="77777777" w:rsidR="00900D3D" w:rsidRDefault="009046B0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4.13130.2013</w:t>
      </w:r>
      <w:r w:rsidR="00900D3D" w:rsidRPr="00B970ED">
        <w:rPr>
          <w:rFonts w:ascii="Times New Roman" w:hAnsi="Times New Roman" w:cs="Times New Roman"/>
          <w:sz w:val="28"/>
          <w:szCs w:val="28"/>
        </w:rPr>
        <w:t>. Системы противопожарной защиты. Ограничение распространения пожара на объектах защиты. Требования к объемно-планирово</w:t>
      </w:r>
      <w:r w:rsidR="00A1029B">
        <w:rPr>
          <w:rFonts w:ascii="Times New Roman" w:hAnsi="Times New Roman" w:cs="Times New Roman"/>
          <w:sz w:val="28"/>
          <w:szCs w:val="28"/>
        </w:rPr>
        <w:t>чным и конструктивным решениям.</w:t>
      </w:r>
    </w:p>
    <w:p w14:paraId="4DF7C1A6" w14:textId="77777777" w:rsidR="00900D3D" w:rsidRPr="00A1029B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36"/>
          <w:szCs w:val="28"/>
        </w:rPr>
      </w:pPr>
      <w:r w:rsidRPr="00A1029B">
        <w:rPr>
          <w:rFonts w:ascii="Times New Roman" w:hAnsi="Times New Roman" w:cs="Times New Roman"/>
          <w:sz w:val="28"/>
          <w:szCs w:val="28"/>
        </w:rPr>
        <w:t xml:space="preserve">СП 5.13130.2009. Системы противопожарной защиты. Установки пожарной сигнализации и пожаротушения автоматические. Нормы и правила проектирования. </w:t>
      </w:r>
      <w:r w:rsidR="00A1029B" w:rsidRPr="00A1029B">
        <w:rPr>
          <w:rFonts w:ascii="Times New Roman" w:eastAsia="Times New Roman" w:hAnsi="Times New Roman" w:cs="Times New Roman"/>
          <w:i/>
          <w:color w:val="303030"/>
          <w:sz w:val="28"/>
        </w:rPr>
        <w:t>(Взамен СП 5.13130.2009 в части требований к системам пожарной сигнализации и аппаратуре управления установок по</w:t>
      </w:r>
      <w:r w:rsidR="003955EC">
        <w:rPr>
          <w:rFonts w:ascii="Times New Roman" w:eastAsia="Times New Roman" w:hAnsi="Times New Roman" w:cs="Times New Roman"/>
          <w:i/>
          <w:color w:val="303030"/>
          <w:sz w:val="28"/>
        </w:rPr>
        <w:t>жаротушения с 01.03.2021 введен</w:t>
      </w:r>
      <w:r w:rsidR="00A1029B" w:rsidRPr="00A1029B">
        <w:rPr>
          <w:rFonts w:ascii="Times New Roman" w:eastAsia="Times New Roman" w:hAnsi="Times New Roman" w:cs="Times New Roman"/>
          <w:i/>
          <w:color w:val="303030"/>
          <w:sz w:val="28"/>
        </w:rPr>
        <w:t xml:space="preserve"> в действие СП 484.1311500.2020).</w:t>
      </w:r>
    </w:p>
    <w:p w14:paraId="34CCE8C1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6.13130.2013. Системы противопожарной защиты. Электрооборудование. Требования пожарной безопасности. </w:t>
      </w:r>
    </w:p>
    <w:p w14:paraId="3409F9B9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7.13130.2013. Отопление, вентиляция и кондиционирование. Требования пожарной безопасности. </w:t>
      </w:r>
    </w:p>
    <w:p w14:paraId="7DBDFE3A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lastRenderedPageBreak/>
        <w:t xml:space="preserve">СП 8.13130.2020. Системы противопожарной защиты. Источники наружного противопожарного водоснабжения. Требования пожарной безопасности. </w:t>
      </w:r>
    </w:p>
    <w:p w14:paraId="7CCEF6F8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9.13130.2009. Техника пожарная. Огнетушители. Требования к эксплуатации. </w:t>
      </w:r>
    </w:p>
    <w:p w14:paraId="2AE58AB2" w14:textId="77777777" w:rsidR="008339D7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10.13130.20</w:t>
      </w:r>
      <w:r w:rsidR="005447FA">
        <w:rPr>
          <w:rFonts w:ascii="Times New Roman" w:hAnsi="Times New Roman" w:cs="Times New Roman"/>
          <w:sz w:val="28"/>
          <w:szCs w:val="28"/>
        </w:rPr>
        <w:t>20</w:t>
      </w:r>
      <w:r w:rsidRPr="00B970ED">
        <w:rPr>
          <w:rFonts w:ascii="Times New Roman" w:hAnsi="Times New Roman" w:cs="Times New Roman"/>
          <w:sz w:val="28"/>
          <w:szCs w:val="28"/>
        </w:rPr>
        <w:t xml:space="preserve">. Системы противопожарной защиты. Внутренний противопожарный водопровод. </w:t>
      </w:r>
      <w:r w:rsidR="008339D7" w:rsidRPr="00B970ED">
        <w:rPr>
          <w:rFonts w:ascii="Times New Roman" w:hAnsi="Times New Roman" w:cs="Times New Roman"/>
          <w:sz w:val="28"/>
          <w:szCs w:val="28"/>
        </w:rPr>
        <w:t>Нормы и правила проектирования</w:t>
      </w:r>
      <w:r w:rsidR="005447FA">
        <w:rPr>
          <w:rFonts w:ascii="Times New Roman" w:hAnsi="Times New Roman" w:cs="Times New Roman"/>
          <w:sz w:val="28"/>
          <w:szCs w:val="28"/>
        </w:rPr>
        <w:t>.</w:t>
      </w:r>
    </w:p>
    <w:p w14:paraId="43069938" w14:textId="77777777" w:rsidR="008339D7" w:rsidRPr="00B970ED" w:rsidRDefault="008339D7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11.13130.2009 "Места дислокации подразделений пожарной охраны. Порядок и методика определения"</w:t>
      </w:r>
    </w:p>
    <w:p w14:paraId="6F30C8EA" w14:textId="77777777" w:rsidR="00A1029B" w:rsidRPr="00A1029B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12.13130.2009. Определение категорий помещений, зданий и наружных установок по взрывопожарной и пожарной опасности. </w:t>
      </w:r>
    </w:p>
    <w:p w14:paraId="3D98B577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13.13330.2009. Атомные станции. Требования пожарной безопасности. </w:t>
      </w:r>
    </w:p>
    <w:p w14:paraId="267664D5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135.13130.2012. Вертодромы. Требования пожарной безопасности. </w:t>
      </w:r>
    </w:p>
    <w:p w14:paraId="2707079D" w14:textId="77777777" w:rsidR="00900D3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153.13130.2013. Инфраструктура железнодорожного транспорта. Требования пожарной безопасности. </w:t>
      </w:r>
    </w:p>
    <w:p w14:paraId="53BBC968" w14:textId="77777777" w:rsidR="00900D3D" w:rsidRPr="005E6702" w:rsidRDefault="005E6702" w:rsidP="005E6702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702">
        <w:rPr>
          <w:rFonts w:ascii="Times New Roman" w:hAnsi="Times New Roman" w:cs="Times New Roman"/>
          <w:sz w:val="28"/>
          <w:szCs w:val="28"/>
        </w:rPr>
        <w:t>СП 506.1311500.2021 Стоянки автомобилей. Требования пожарной безопасности</w:t>
      </w:r>
    </w:p>
    <w:p w14:paraId="662A7D89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155.13130.2014. Склады нефти и нефтепродуктов. Требования пожарной безопасности. </w:t>
      </w:r>
    </w:p>
    <w:p w14:paraId="071EDA0C" w14:textId="77777777" w:rsidR="008339D7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156.13130.2014. Станции автомобильные заправочные. Требования пожарной безопасности. </w:t>
      </w:r>
    </w:p>
    <w:p w14:paraId="459FB9B4" w14:textId="77777777" w:rsidR="008339D7" w:rsidRPr="00B970ED" w:rsidRDefault="008339D7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166.1311500.2014. Городские автотранспортные тоннели и путепроводы тоннельного типа с длиной перекрытой части не более 300 м.</w:t>
      </w:r>
    </w:p>
    <w:p w14:paraId="1BA402D6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231.1311500.2015. Обустройство нефтяных и газовых месторождений. Требования пожарной безопасности. </w:t>
      </w:r>
    </w:p>
    <w:p w14:paraId="7E0D9A6A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232.1311500.2015. Пожарная охрана предприятий. Общие требования. </w:t>
      </w:r>
    </w:p>
    <w:p w14:paraId="6AE9CA11" w14:textId="77777777" w:rsidR="00900D3D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240.1311500.2015. Хранилища сжиженного природного газа. Требования пожарной безопасности. </w:t>
      </w:r>
    </w:p>
    <w:p w14:paraId="25F9EE3B" w14:textId="77777777" w:rsidR="008339D7" w:rsidRPr="00B970ED" w:rsidRDefault="00900D3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241.1311500.2015. Системы противопожарной защиты. Установки водяного пожаротушения высотных стеллажных складов автоматические. Нормы и правила проектирования.</w:t>
      </w:r>
    </w:p>
    <w:p w14:paraId="0035113F" w14:textId="77777777" w:rsidR="00812D6D" w:rsidRPr="00B970ED" w:rsidRDefault="008339D7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258.1311500.2016</w:t>
      </w:r>
      <w:r w:rsidR="00812D6D" w:rsidRPr="00B970ED">
        <w:rPr>
          <w:rFonts w:ascii="Times New Roman" w:hAnsi="Times New Roman" w:cs="Times New Roman"/>
          <w:sz w:val="28"/>
          <w:szCs w:val="28"/>
        </w:rPr>
        <w:t>.</w:t>
      </w:r>
      <w:r w:rsidRPr="00B970ED">
        <w:rPr>
          <w:rFonts w:ascii="Times New Roman" w:hAnsi="Times New Roman" w:cs="Times New Roman"/>
          <w:sz w:val="28"/>
          <w:szCs w:val="28"/>
        </w:rPr>
        <w:t xml:space="preserve"> Объекты религиозного назначения. Требования пожарной безопасности.</w:t>
      </w:r>
    </w:p>
    <w:p w14:paraId="0EE36020" w14:textId="77777777" w:rsidR="00812D6D" w:rsidRPr="00B970ED" w:rsidRDefault="00812D6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lastRenderedPageBreak/>
        <w:t>СП 326.1311500.2017. Объекты малотоннажного производства и потребления сжиженного природного газа. Требования пожарной безопасности.</w:t>
      </w:r>
    </w:p>
    <w:p w14:paraId="43EB74FB" w14:textId="77777777" w:rsidR="008339D7" w:rsidRPr="00B970ED" w:rsidRDefault="00812D6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364.1311500.2018. Здания и сооружения для обслуживания автомобилей. Требования пожарной безопасности.</w:t>
      </w:r>
    </w:p>
    <w:p w14:paraId="3AF3A2B9" w14:textId="77777777" w:rsidR="00812D6D" w:rsidRPr="00B970ED" w:rsidRDefault="00812D6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 xml:space="preserve">СП 388.1311500.2018. </w:t>
      </w:r>
      <w:r w:rsidR="008339D7" w:rsidRPr="00B970ED">
        <w:rPr>
          <w:rFonts w:ascii="Times New Roman" w:hAnsi="Times New Roman" w:cs="Times New Roman"/>
          <w:sz w:val="28"/>
          <w:szCs w:val="28"/>
        </w:rPr>
        <w:t>Объекты культурного наследия религиозного назначения. Т</w:t>
      </w:r>
      <w:r w:rsidRPr="00B970ED">
        <w:rPr>
          <w:rFonts w:ascii="Times New Roman" w:hAnsi="Times New Roman" w:cs="Times New Roman"/>
          <w:sz w:val="28"/>
          <w:szCs w:val="28"/>
        </w:rPr>
        <w:t>ребования пожарной безопасности</w:t>
      </w:r>
    </w:p>
    <w:p w14:paraId="2FB66195" w14:textId="77777777" w:rsidR="00812D6D" w:rsidRPr="00B970ED" w:rsidRDefault="00812D6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455.1311500.2020. Блок начальных классов с дошкольным отделением в составе общеобразовательных организаций. Требования пожарной безопасности.</w:t>
      </w:r>
    </w:p>
    <w:p w14:paraId="02CA6AD2" w14:textId="77777777" w:rsidR="00E850DF" w:rsidRPr="00B970ED" w:rsidRDefault="00812D6D" w:rsidP="00F946DA">
      <w:pPr>
        <w:pStyle w:val="a9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СП 456.1311500.2020. Многофункциональные здания. Требования пожарной безопасности.</w:t>
      </w:r>
    </w:p>
    <w:p w14:paraId="2A70BE07" w14:textId="77777777" w:rsidR="00B970ED" w:rsidRPr="00812D6D" w:rsidRDefault="00B970ED" w:rsidP="00F946DA">
      <w:pPr>
        <w:pStyle w:val="a9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6CDD0" w14:textId="77777777" w:rsidR="00E850DF" w:rsidRPr="009B2D6F" w:rsidRDefault="00CD5550" w:rsidP="00F946DA">
      <w:pPr>
        <w:pStyle w:val="a9"/>
        <w:spacing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6F">
        <w:rPr>
          <w:rFonts w:ascii="Times New Roman" w:hAnsi="Times New Roman" w:cs="Times New Roman"/>
          <w:b/>
          <w:sz w:val="28"/>
          <w:szCs w:val="28"/>
        </w:rPr>
        <w:t>Национальные стандарты:</w:t>
      </w:r>
    </w:p>
    <w:p w14:paraId="4B82890A" w14:textId="77777777" w:rsidR="00572BCB" w:rsidRDefault="00572BCB" w:rsidP="00F946D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034B9" w14:textId="77777777" w:rsidR="00572BCB" w:rsidRPr="004F708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>ГОСТ 12.1.004-91. Межгосударственный стандарт. Система стандартов безопасности труда. Пожарная безопасность. Общие требования.</w:t>
      </w:r>
    </w:p>
    <w:p w14:paraId="73839337" w14:textId="77777777" w:rsidR="00572BCB" w:rsidRPr="004F708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 xml:space="preserve">ГОСТ 12.1.041-83. Система стандартов безопасности труда. </w:t>
      </w:r>
      <w:proofErr w:type="spellStart"/>
      <w:r w:rsidRPr="004F708B">
        <w:rPr>
          <w:rFonts w:ascii="Times New Roman" w:hAnsi="Times New Roman" w:cs="Times New Roman"/>
          <w:sz w:val="28"/>
          <w:szCs w:val="28"/>
        </w:rPr>
        <w:t>Пожаровзрывобезопасность</w:t>
      </w:r>
      <w:proofErr w:type="spellEnd"/>
      <w:r w:rsidRPr="004F708B">
        <w:rPr>
          <w:rFonts w:ascii="Times New Roman" w:hAnsi="Times New Roman" w:cs="Times New Roman"/>
          <w:sz w:val="28"/>
          <w:szCs w:val="28"/>
        </w:rPr>
        <w:t xml:space="preserve"> горючих </w:t>
      </w:r>
      <w:proofErr w:type="spellStart"/>
      <w:r w:rsidRPr="004F708B">
        <w:rPr>
          <w:rFonts w:ascii="Times New Roman" w:hAnsi="Times New Roman" w:cs="Times New Roman"/>
          <w:sz w:val="28"/>
          <w:szCs w:val="28"/>
        </w:rPr>
        <w:t>пылей</w:t>
      </w:r>
      <w:proofErr w:type="spellEnd"/>
      <w:r w:rsidRPr="004F708B">
        <w:rPr>
          <w:rFonts w:ascii="Times New Roman" w:hAnsi="Times New Roman" w:cs="Times New Roman"/>
          <w:sz w:val="28"/>
          <w:szCs w:val="28"/>
        </w:rPr>
        <w:t xml:space="preserve">. Общие требования. </w:t>
      </w:r>
    </w:p>
    <w:p w14:paraId="19B3A868" w14:textId="77777777" w:rsidR="00572BCB" w:rsidRPr="004F708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>ГОСТ 12.2.037-78 "ССБТ. Техника пожарная. Требования безопасности"</w:t>
      </w:r>
    </w:p>
    <w:p w14:paraId="1C506856" w14:textId="77777777" w:rsidR="00572BCB" w:rsidRPr="004F708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>ГОСТ 12.1.114-82 "ССБТ. Пожарные машины и оборудование. Обозначения условные графические"</w:t>
      </w:r>
    </w:p>
    <w:p w14:paraId="53BF7AD1" w14:textId="77777777" w:rsidR="00572BCB" w:rsidRPr="004F708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>ГОСТ 12.2.007.0-75. Система стандартов безопасности труда. Изделия электротехнические. Общие требования безопасности.</w:t>
      </w:r>
    </w:p>
    <w:p w14:paraId="73D77A04" w14:textId="77777777" w:rsidR="00572BCB" w:rsidRPr="004F708B" w:rsidRDefault="00A82216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t>ГОСТ Р 12.3.047-2012. Национальный стандарт Российской Федерации. Система стандартов безопасности труда. Пожарная безопасность технологических процессов. Общие требования. Методы контроля</w:t>
      </w:r>
    </w:p>
    <w:p w14:paraId="2C70E058" w14:textId="77777777" w:rsidR="00572BCB" w:rsidRPr="00B970ED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Р 12.3.047-2012. Национальный стандарт Российской Федерации. Система стандартов безопасности труда. Пожарная безопасность технологических процессов. Общие требования. Методы контроля.</w:t>
      </w:r>
    </w:p>
    <w:p w14:paraId="015B513C" w14:textId="77777777" w:rsidR="00572BC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12.4.124-83. Государственный</w:t>
      </w:r>
      <w:r w:rsidRPr="00B970ED">
        <w:rPr>
          <w:rFonts w:ascii="Times New Roman" w:hAnsi="Times New Roman" w:cs="Times New Roman"/>
          <w:bCs/>
          <w:sz w:val="28"/>
          <w:szCs w:val="28"/>
        </w:rPr>
        <w:t xml:space="preserve"> стандарт Союза ССР. Система стандартов безопасности труда. Средства защиты от статического электричества. Общие технические требования.</w:t>
      </w:r>
    </w:p>
    <w:p w14:paraId="2748264B" w14:textId="77777777" w:rsidR="00572BCB" w:rsidRPr="00572BCB" w:rsidRDefault="00572BCB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BCB">
        <w:rPr>
          <w:rFonts w:ascii="Times New Roman" w:hAnsi="Times New Roman" w:cs="Times New Roman"/>
          <w:sz w:val="28"/>
          <w:szCs w:val="28"/>
        </w:rPr>
        <w:t>ГОСТ Р 53254-2009. Национальный</w:t>
      </w:r>
      <w:r w:rsidRPr="00572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2BCB">
        <w:rPr>
          <w:rFonts w:ascii="Times New Roman" w:hAnsi="Times New Roman" w:cs="Times New Roman"/>
          <w:sz w:val="28"/>
          <w:szCs w:val="28"/>
        </w:rPr>
        <w:t>стандарт Российской Федерации. Техника пожарная. Лестницы пож</w:t>
      </w:r>
      <w:r w:rsidRPr="00572BCB">
        <w:rPr>
          <w:rFonts w:ascii="Times New Roman" w:hAnsi="Times New Roman" w:cs="Times New Roman"/>
          <w:bCs/>
          <w:sz w:val="28"/>
          <w:szCs w:val="28"/>
        </w:rPr>
        <w:t>арные наружные стационарные. Ограждения кровли. Общие технические требования. Методы испытаний</w:t>
      </w:r>
      <w:r w:rsidRPr="00572BCB">
        <w:rPr>
          <w:rFonts w:ascii="Times New Roman" w:hAnsi="Times New Roman" w:cs="Times New Roman"/>
          <w:sz w:val="28"/>
          <w:szCs w:val="28"/>
        </w:rPr>
        <w:t>.</w:t>
      </w:r>
    </w:p>
    <w:p w14:paraId="15F1C745" w14:textId="77777777" w:rsidR="00A82216" w:rsidRPr="004F708B" w:rsidRDefault="00A66226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8B">
        <w:rPr>
          <w:rFonts w:ascii="Times New Roman" w:hAnsi="Times New Roman" w:cs="Times New Roman"/>
          <w:sz w:val="28"/>
          <w:szCs w:val="28"/>
        </w:rPr>
        <w:lastRenderedPageBreak/>
        <w:t>ГОСТ Р 53325-2012</w:t>
      </w:r>
      <w:r w:rsidR="00A82216" w:rsidRPr="004F708B">
        <w:rPr>
          <w:rFonts w:ascii="Times New Roman" w:hAnsi="Times New Roman" w:cs="Times New Roman"/>
          <w:sz w:val="28"/>
          <w:szCs w:val="28"/>
        </w:rPr>
        <w:t>.</w:t>
      </w:r>
      <w:r w:rsidRPr="004F708B">
        <w:rPr>
          <w:rFonts w:ascii="Times New Roman" w:hAnsi="Times New Roman" w:cs="Times New Roman"/>
          <w:sz w:val="28"/>
          <w:szCs w:val="28"/>
        </w:rPr>
        <w:t xml:space="preserve"> </w:t>
      </w:r>
      <w:r w:rsidR="00A82216" w:rsidRPr="004F708B">
        <w:rPr>
          <w:rFonts w:ascii="Times New Roman" w:hAnsi="Times New Roman" w:cs="Times New Roman"/>
          <w:bCs/>
          <w:sz w:val="28"/>
          <w:szCs w:val="28"/>
        </w:rPr>
        <w:t xml:space="preserve">Национальный стандарт Российской Федерации. Техника пожарная. </w:t>
      </w:r>
      <w:r w:rsidR="00A82216" w:rsidRPr="004F708B">
        <w:rPr>
          <w:rFonts w:ascii="Times New Roman" w:hAnsi="Times New Roman" w:cs="Times New Roman"/>
          <w:sz w:val="28"/>
          <w:szCs w:val="28"/>
        </w:rPr>
        <w:t>Технические</w:t>
      </w:r>
      <w:r w:rsidR="00A82216" w:rsidRPr="004F708B">
        <w:rPr>
          <w:rFonts w:ascii="Times New Roman" w:hAnsi="Times New Roman" w:cs="Times New Roman"/>
          <w:bCs/>
          <w:sz w:val="28"/>
          <w:szCs w:val="28"/>
        </w:rPr>
        <w:t xml:space="preserve"> средства пожарной автоматики. Общие технические требования и методы испытаний</w:t>
      </w:r>
    </w:p>
    <w:p w14:paraId="77764DA2" w14:textId="77777777" w:rsidR="00A82216" w:rsidRPr="00B970ED" w:rsidRDefault="00A66226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Р 53300-2009</w:t>
      </w:r>
      <w:r w:rsidR="00A82216" w:rsidRPr="00B970ED">
        <w:rPr>
          <w:rFonts w:ascii="Times New Roman" w:hAnsi="Times New Roman" w:cs="Times New Roman"/>
          <w:sz w:val="28"/>
          <w:szCs w:val="28"/>
        </w:rPr>
        <w:t xml:space="preserve">. </w:t>
      </w:r>
      <w:r w:rsidR="00A82216" w:rsidRPr="00B970ED">
        <w:rPr>
          <w:rFonts w:ascii="Times New Roman" w:hAnsi="Times New Roman" w:cs="Times New Roman"/>
          <w:bCs/>
          <w:sz w:val="28"/>
          <w:szCs w:val="28"/>
        </w:rPr>
        <w:t>Национальный стандарт Российской Федерации. Противодымная защита зданий и сооружений. Методы приемосдаточных и периодических испытаний.</w:t>
      </w:r>
    </w:p>
    <w:p w14:paraId="108D44D1" w14:textId="77777777" w:rsidR="00A66226" w:rsidRPr="00B970ED" w:rsidRDefault="00A66226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Р 53324-2009</w:t>
      </w:r>
      <w:r w:rsidR="00A82216" w:rsidRPr="00B970ED">
        <w:rPr>
          <w:rFonts w:ascii="Times New Roman" w:hAnsi="Times New Roman" w:cs="Times New Roman"/>
          <w:sz w:val="28"/>
          <w:szCs w:val="28"/>
        </w:rPr>
        <w:t>.</w:t>
      </w:r>
      <w:r w:rsidRPr="00B970ED">
        <w:rPr>
          <w:rFonts w:ascii="Times New Roman" w:hAnsi="Times New Roman" w:cs="Times New Roman"/>
          <w:sz w:val="28"/>
          <w:szCs w:val="28"/>
        </w:rPr>
        <w:t xml:space="preserve"> </w:t>
      </w:r>
      <w:r w:rsidR="00A82216" w:rsidRPr="00B970ED">
        <w:rPr>
          <w:rFonts w:ascii="Times New Roman" w:hAnsi="Times New Roman" w:cs="Times New Roman"/>
          <w:bCs/>
          <w:sz w:val="28"/>
          <w:szCs w:val="28"/>
        </w:rPr>
        <w:t>Национальный стандарт Российской Федерации. Ограждения резервуаров. Требования пожарной безопасности</w:t>
      </w:r>
      <w:r w:rsidRPr="00B970ED">
        <w:rPr>
          <w:rFonts w:ascii="Times New Roman" w:hAnsi="Times New Roman" w:cs="Times New Roman"/>
          <w:sz w:val="28"/>
          <w:szCs w:val="28"/>
        </w:rPr>
        <w:t>.</w:t>
      </w:r>
    </w:p>
    <w:p w14:paraId="1695B2A9" w14:textId="77777777" w:rsidR="005F4098" w:rsidRPr="00B970ED" w:rsidRDefault="005F4098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27331-87 (СТ СЭВ 5637-86)</w:t>
      </w:r>
      <w:r w:rsidR="004E67BE" w:rsidRPr="00B970ED">
        <w:rPr>
          <w:rFonts w:ascii="Times New Roman" w:hAnsi="Times New Roman" w:cs="Times New Roman"/>
          <w:sz w:val="28"/>
          <w:szCs w:val="28"/>
        </w:rPr>
        <w:t>.</w:t>
      </w:r>
      <w:r w:rsidRPr="00B970ED">
        <w:rPr>
          <w:rFonts w:ascii="Times New Roman" w:hAnsi="Times New Roman" w:cs="Times New Roman"/>
          <w:sz w:val="28"/>
          <w:szCs w:val="28"/>
        </w:rPr>
        <w:t xml:space="preserve"> </w:t>
      </w:r>
      <w:r w:rsidR="004E67BE" w:rsidRPr="00B970ED">
        <w:rPr>
          <w:rFonts w:ascii="Times New Roman" w:hAnsi="Times New Roman" w:cs="Times New Roman"/>
          <w:sz w:val="28"/>
          <w:szCs w:val="28"/>
        </w:rPr>
        <w:t>Государственный стандарт Союза ССР. Пожарная техника. Классификация пожаров</w:t>
      </w:r>
      <w:r w:rsidRPr="00B970ED">
        <w:rPr>
          <w:rFonts w:ascii="Times New Roman" w:hAnsi="Times New Roman" w:cs="Times New Roman"/>
          <w:sz w:val="28"/>
          <w:szCs w:val="28"/>
        </w:rPr>
        <w:t>.</w:t>
      </w:r>
    </w:p>
    <w:p w14:paraId="07F3C1BC" w14:textId="77777777" w:rsidR="005F4098" w:rsidRDefault="005F4098" w:rsidP="00F946DA">
      <w:pPr>
        <w:pStyle w:val="a9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0ED">
        <w:rPr>
          <w:rFonts w:ascii="Times New Roman" w:hAnsi="Times New Roman" w:cs="Times New Roman"/>
          <w:sz w:val="28"/>
          <w:szCs w:val="28"/>
        </w:rPr>
        <w:t>ГОСТ Р 50571.17-2000 (МЭК 60364-4-482-82)</w:t>
      </w:r>
      <w:r w:rsidR="004E67BE" w:rsidRPr="00B970ED">
        <w:rPr>
          <w:rFonts w:ascii="Times New Roman" w:hAnsi="Times New Roman" w:cs="Times New Roman"/>
          <w:sz w:val="28"/>
          <w:szCs w:val="28"/>
        </w:rPr>
        <w:t>.</w:t>
      </w:r>
      <w:r w:rsidRPr="00B970ED">
        <w:rPr>
          <w:rFonts w:ascii="Times New Roman" w:hAnsi="Times New Roman" w:cs="Times New Roman"/>
          <w:sz w:val="28"/>
          <w:szCs w:val="28"/>
        </w:rPr>
        <w:t xml:space="preserve"> </w:t>
      </w:r>
      <w:r w:rsidR="004E67BE" w:rsidRPr="00B970ED">
        <w:rPr>
          <w:rFonts w:ascii="Times New Roman" w:hAnsi="Times New Roman" w:cs="Times New Roman"/>
          <w:sz w:val="28"/>
          <w:szCs w:val="28"/>
        </w:rPr>
        <w:t>Электроустановки зданий. Часть 4. Требования по обеспечению безопасности</w:t>
      </w:r>
      <w:r w:rsidR="004E67BE" w:rsidRPr="00B970ED">
        <w:rPr>
          <w:rFonts w:ascii="Times New Roman" w:hAnsi="Times New Roman" w:cs="Times New Roman"/>
          <w:bCs/>
          <w:sz w:val="28"/>
          <w:szCs w:val="28"/>
        </w:rPr>
        <w:t>. Глава 48. Выбор мер защиты в зависимости от внешних условий. Раздел 482. Защита от пожара</w:t>
      </w:r>
      <w:r w:rsidRPr="00B970ED">
        <w:rPr>
          <w:rFonts w:ascii="Times New Roman" w:hAnsi="Times New Roman" w:cs="Times New Roman"/>
          <w:sz w:val="28"/>
          <w:szCs w:val="28"/>
        </w:rPr>
        <w:t>.</w:t>
      </w:r>
    </w:p>
    <w:p w14:paraId="2D5BEF96" w14:textId="77777777" w:rsidR="00515784" w:rsidRPr="00A1029B" w:rsidRDefault="00515784" w:rsidP="00F946DA">
      <w:pPr>
        <w:pStyle w:val="a9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3205D" w14:textId="77777777" w:rsidR="004E67BE" w:rsidRDefault="00A34041" w:rsidP="00F946DA">
      <w:pPr>
        <w:shd w:val="clear" w:color="auto" w:fill="FDE9D9" w:themeFill="accent6" w:themeFillTint="3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BCB">
        <w:rPr>
          <w:rFonts w:ascii="Times New Roman" w:hAnsi="Times New Roman" w:cs="Times New Roman"/>
          <w:sz w:val="28"/>
          <w:szCs w:val="28"/>
        </w:rPr>
        <w:t xml:space="preserve">Полный перечень </w:t>
      </w:r>
      <w:r w:rsidR="004E67BE" w:rsidRPr="00572BCB">
        <w:rPr>
          <w:rFonts w:ascii="Times New Roman" w:hAnsi="Times New Roman" w:cs="Times New Roman"/>
          <w:sz w:val="28"/>
          <w:szCs w:val="28"/>
        </w:rPr>
        <w:t>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123-ФЗ "Технический регламент о требованиях пожарной безопасности" приведен в Приказе Росстандарта от 14.07.2020 N 1190.</w:t>
      </w:r>
    </w:p>
    <w:p w14:paraId="01FD6595" w14:textId="77777777" w:rsidR="003A3F7A" w:rsidRDefault="003A3F7A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EB7C7" w14:textId="77777777" w:rsidR="00A1029B" w:rsidRPr="00CA50F1" w:rsidRDefault="00A1029B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D4568" w14:textId="77777777" w:rsidR="008932DB" w:rsidRDefault="008932DB" w:rsidP="00F946DA">
      <w:pPr>
        <w:pStyle w:val="a9"/>
        <w:spacing w:line="276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6C77C8" w14:textId="77777777" w:rsidR="005447FA" w:rsidRDefault="005447FA" w:rsidP="00F946DA">
      <w:pPr>
        <w:spacing w:line="276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573BF4B1" w14:textId="77777777" w:rsidR="00B73CD4" w:rsidRPr="003D77BF" w:rsidRDefault="00B73CD4" w:rsidP="00F946DA">
      <w:pPr>
        <w:spacing w:line="276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77B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Список литературы:</w:t>
      </w:r>
    </w:p>
    <w:p w14:paraId="32271D9E" w14:textId="77777777" w:rsidR="00B73CD4" w:rsidRDefault="00B73CD4" w:rsidP="00F946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7FEC8" w14:textId="77777777" w:rsidR="00FA722E" w:rsidRPr="009B2D6F" w:rsidRDefault="00FA722E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eastAsia="Calibri" w:hAnsi="Times New Roman"/>
          <w:sz w:val="28"/>
          <w:szCs w:val="28"/>
        </w:rPr>
        <w:t>Федеральный Закон от 21.12.1994 г. №69-Ф3 «О пожарной безопасности».</w:t>
      </w:r>
    </w:p>
    <w:p w14:paraId="44E603F7" w14:textId="77777777" w:rsidR="00FA722E" w:rsidRPr="009B2D6F" w:rsidRDefault="00FA722E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eastAsia="Calibri" w:hAnsi="Times New Roman"/>
          <w:sz w:val="28"/>
          <w:szCs w:val="28"/>
        </w:rPr>
        <w:t>Федеральный закон от 21.07.1997 №116-ФЗ «О промышленной безопасности опасных производственных объектов».</w:t>
      </w:r>
    </w:p>
    <w:p w14:paraId="4732F53E" w14:textId="77777777" w:rsidR="00FA722E" w:rsidRPr="002F4C83" w:rsidRDefault="00FA722E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eastAsia="Calibri" w:hAnsi="Times New Roman"/>
          <w:sz w:val="28"/>
          <w:szCs w:val="28"/>
        </w:rPr>
        <w:t>Федеральный Закон от 22.07.2008 г. №123-Ф3 «Технический регламент о требованиях пожарной безопасности».</w:t>
      </w:r>
    </w:p>
    <w:p w14:paraId="08F7358D" w14:textId="77777777" w:rsidR="002F4C83" w:rsidRPr="002F4C83" w:rsidRDefault="002F4C83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F4C83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r w:rsidR="00A1029B">
        <w:rPr>
          <w:rFonts w:ascii="Times New Roman" w:eastAsia="Calibri" w:hAnsi="Times New Roman"/>
          <w:sz w:val="28"/>
          <w:szCs w:val="28"/>
        </w:rPr>
        <w:t>Правительства РФ от 16.09.2020 № 1479 «</w:t>
      </w:r>
      <w:r w:rsidRPr="002F4C83">
        <w:rPr>
          <w:rFonts w:ascii="Times New Roman" w:eastAsia="Calibri" w:hAnsi="Times New Roman"/>
          <w:sz w:val="28"/>
          <w:szCs w:val="28"/>
        </w:rPr>
        <w:t>Об утверждении Правил противопожарног</w:t>
      </w:r>
      <w:r w:rsidR="00A1029B">
        <w:rPr>
          <w:rFonts w:ascii="Times New Roman" w:eastAsia="Calibri" w:hAnsi="Times New Roman"/>
          <w:sz w:val="28"/>
          <w:szCs w:val="28"/>
        </w:rPr>
        <w:t>о режима в Российской Федерации».</w:t>
      </w:r>
    </w:p>
    <w:p w14:paraId="0ECE1687" w14:textId="77777777" w:rsidR="002F4C83" w:rsidRPr="003955EC" w:rsidRDefault="003955EC" w:rsidP="00F946DA">
      <w:pPr>
        <w:pStyle w:val="a9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5EC">
        <w:rPr>
          <w:rFonts w:ascii="Times New Roman" w:hAnsi="Times New Roman" w:cs="Times New Roman"/>
          <w:sz w:val="28"/>
          <w:szCs w:val="28"/>
        </w:rPr>
        <w:t>Приказ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</w:t>
      </w:r>
    </w:p>
    <w:p w14:paraId="1342E448" w14:textId="77777777" w:rsidR="00F951C3" w:rsidRPr="002B4921" w:rsidRDefault="00F951C3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921">
        <w:rPr>
          <w:rFonts w:ascii="Times New Roman" w:hAnsi="Times New Roman" w:cs="Times New Roman"/>
          <w:sz w:val="28"/>
          <w:szCs w:val="28"/>
        </w:rPr>
        <w:t xml:space="preserve">Приказ Росстандарта </w:t>
      </w:r>
      <w:r w:rsidR="00A1029B">
        <w:rPr>
          <w:rFonts w:ascii="Times New Roman" w:hAnsi="Times New Roman" w:cs="Times New Roman"/>
          <w:sz w:val="28"/>
          <w:szCs w:val="28"/>
        </w:rPr>
        <w:t>от 14.07.2020 №</w:t>
      </w:r>
      <w:r w:rsidR="002B4921" w:rsidRPr="002B4921">
        <w:rPr>
          <w:rFonts w:ascii="Times New Roman" w:hAnsi="Times New Roman" w:cs="Times New Roman"/>
          <w:sz w:val="28"/>
          <w:szCs w:val="28"/>
        </w:rPr>
        <w:t xml:space="preserve"> 1190</w:t>
      </w:r>
      <w:r w:rsidRPr="002B4921">
        <w:rPr>
          <w:rFonts w:ascii="Times New Roman" w:hAnsi="Times New Roman" w:cs="Times New Roman"/>
          <w:sz w:val="28"/>
          <w:szCs w:val="28"/>
        </w:rPr>
        <w:t xml:space="preserve">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N 123-ФЗ "Технический регламент о требованиях пожарной безопасности».</w:t>
      </w:r>
    </w:p>
    <w:p w14:paraId="083C4A38" w14:textId="77777777" w:rsidR="00B73CD4" w:rsidRPr="009B2D6F" w:rsidRDefault="00FA722E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>ГОСТ 12.1.004-91. Межгосударственный стандарт. Система стандартов безопасности труда. Пожарная безопасность. Общие требования (утв. Постановлением Госстандарта СССР от 14.06.1991 №875)</w:t>
      </w:r>
      <w:r w:rsidR="002B4921">
        <w:rPr>
          <w:rFonts w:ascii="Times New Roman" w:hAnsi="Times New Roman" w:cs="Times New Roman"/>
          <w:sz w:val="28"/>
          <w:szCs w:val="28"/>
        </w:rPr>
        <w:t>.</w:t>
      </w:r>
    </w:p>
    <w:p w14:paraId="0BF7F255" w14:textId="77777777" w:rsidR="009E1550" w:rsidRPr="002B4921" w:rsidRDefault="009E1550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6F">
        <w:rPr>
          <w:rFonts w:ascii="Times New Roman" w:hAnsi="Times New Roman" w:cs="Times New Roman"/>
          <w:sz w:val="28"/>
          <w:szCs w:val="28"/>
        </w:rPr>
        <w:t xml:space="preserve">ГОСТ 12.1.033-81. </w:t>
      </w:r>
      <w:r w:rsidR="002B4921">
        <w:rPr>
          <w:rFonts w:ascii="Times New Roman" w:hAnsi="Times New Roman" w:cs="Times New Roman"/>
          <w:sz w:val="28"/>
          <w:szCs w:val="28"/>
        </w:rPr>
        <w:t>Государственный стандарт Союза ССР. Система стандартов безопасности труда. Пожарная безопасность. Термины и определения</w:t>
      </w:r>
      <w:r w:rsidRPr="002B4921">
        <w:rPr>
          <w:rFonts w:ascii="Times New Roman" w:hAnsi="Times New Roman" w:cs="Times New Roman"/>
          <w:sz w:val="28"/>
          <w:szCs w:val="28"/>
        </w:rPr>
        <w:t xml:space="preserve"> (утв. Постановлением Госстан</w:t>
      </w:r>
      <w:r w:rsidR="002B4921">
        <w:rPr>
          <w:rFonts w:ascii="Times New Roman" w:hAnsi="Times New Roman" w:cs="Times New Roman"/>
          <w:sz w:val="28"/>
          <w:szCs w:val="28"/>
        </w:rPr>
        <w:t>дарта СССР от 27.08.1981 №4084).</w:t>
      </w:r>
    </w:p>
    <w:p w14:paraId="42184BE5" w14:textId="77777777" w:rsidR="00DA162F" w:rsidRDefault="0045261D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D6F">
        <w:rPr>
          <w:rFonts w:ascii="Times New Roman" w:hAnsi="Times New Roman" w:cs="Times New Roman"/>
          <w:sz w:val="28"/>
          <w:szCs w:val="28"/>
        </w:rPr>
        <w:t>Собурь</w:t>
      </w:r>
      <w:proofErr w:type="spellEnd"/>
      <w:r w:rsidRPr="009B2D6F">
        <w:rPr>
          <w:rFonts w:ascii="Times New Roman" w:hAnsi="Times New Roman" w:cs="Times New Roman"/>
          <w:sz w:val="28"/>
          <w:szCs w:val="28"/>
        </w:rPr>
        <w:t xml:space="preserve"> С.В. Пожарная безопасность промпредприятий: </w:t>
      </w:r>
      <w:r w:rsidR="00E141B7">
        <w:rPr>
          <w:rFonts w:ascii="Times New Roman" w:hAnsi="Times New Roman" w:cs="Times New Roman"/>
          <w:sz w:val="28"/>
          <w:szCs w:val="28"/>
        </w:rPr>
        <w:t xml:space="preserve">Справочник, 4-е издание, </w:t>
      </w:r>
      <w:r w:rsidR="00E141B7" w:rsidRPr="00E141B7">
        <w:rPr>
          <w:rFonts w:ascii="Times New Roman" w:hAnsi="Times New Roman" w:cs="Times New Roman"/>
          <w:sz w:val="28"/>
          <w:szCs w:val="28"/>
        </w:rPr>
        <w:t>с изменениями</w:t>
      </w:r>
      <w:r w:rsidR="00E141B7">
        <w:rPr>
          <w:rFonts w:ascii="Times New Roman" w:hAnsi="Times New Roman" w:cs="Times New Roman"/>
          <w:sz w:val="28"/>
          <w:szCs w:val="28"/>
        </w:rPr>
        <w:t xml:space="preserve"> – М.: «</w:t>
      </w:r>
      <w:proofErr w:type="spellStart"/>
      <w:r w:rsidR="00E141B7">
        <w:rPr>
          <w:rFonts w:ascii="Times New Roman" w:hAnsi="Times New Roman" w:cs="Times New Roman"/>
          <w:sz w:val="28"/>
          <w:szCs w:val="28"/>
        </w:rPr>
        <w:t>ПожКнига</w:t>
      </w:r>
      <w:proofErr w:type="spellEnd"/>
      <w:r w:rsidR="00E141B7">
        <w:rPr>
          <w:rFonts w:ascii="Times New Roman" w:hAnsi="Times New Roman" w:cs="Times New Roman"/>
          <w:sz w:val="28"/>
          <w:szCs w:val="28"/>
        </w:rPr>
        <w:t>», 2014</w:t>
      </w:r>
      <w:r w:rsidRPr="009B2D6F">
        <w:rPr>
          <w:rFonts w:ascii="Times New Roman" w:hAnsi="Times New Roman" w:cs="Times New Roman"/>
          <w:sz w:val="28"/>
          <w:szCs w:val="28"/>
        </w:rPr>
        <w:t xml:space="preserve">. – </w:t>
      </w:r>
      <w:r w:rsidR="00E141B7">
        <w:rPr>
          <w:rFonts w:ascii="Times New Roman" w:hAnsi="Times New Roman" w:cs="Times New Roman"/>
          <w:sz w:val="28"/>
          <w:szCs w:val="28"/>
        </w:rPr>
        <w:t>144</w:t>
      </w:r>
      <w:r w:rsidRPr="009B2D6F">
        <w:rPr>
          <w:rFonts w:ascii="Times New Roman" w:hAnsi="Times New Roman" w:cs="Times New Roman"/>
          <w:sz w:val="28"/>
          <w:szCs w:val="28"/>
        </w:rPr>
        <w:t xml:space="preserve"> с</w:t>
      </w:r>
      <w:r w:rsidR="00DA162F" w:rsidRPr="009B2D6F">
        <w:rPr>
          <w:rFonts w:ascii="Times New Roman" w:hAnsi="Times New Roman" w:cs="Times New Roman"/>
          <w:sz w:val="28"/>
          <w:szCs w:val="28"/>
        </w:rPr>
        <w:t>.</w:t>
      </w:r>
    </w:p>
    <w:p w14:paraId="39245FB1" w14:textId="77777777" w:rsidR="004B341A" w:rsidRPr="009B2D6F" w:rsidRDefault="004B341A" w:rsidP="00F946DA">
      <w:pPr>
        <w:pStyle w:val="a9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1A">
        <w:rPr>
          <w:rFonts w:ascii="Times New Roman" w:hAnsi="Times New Roman" w:cs="Times New Roman"/>
          <w:sz w:val="28"/>
          <w:szCs w:val="28"/>
        </w:rPr>
        <w:t>Краткий курс</w:t>
      </w:r>
      <w:r w:rsidR="00F946DA">
        <w:rPr>
          <w:rFonts w:ascii="Times New Roman" w:hAnsi="Times New Roman" w:cs="Times New Roman"/>
          <w:sz w:val="28"/>
          <w:szCs w:val="28"/>
        </w:rPr>
        <w:t xml:space="preserve"> пожарно-технического минимума: </w:t>
      </w:r>
      <w:r w:rsidRPr="004B341A">
        <w:rPr>
          <w:rFonts w:ascii="Times New Roman" w:hAnsi="Times New Roman" w:cs="Times New Roman"/>
          <w:sz w:val="28"/>
          <w:szCs w:val="28"/>
        </w:rPr>
        <w:t>Учеб.</w:t>
      </w:r>
      <w:r w:rsidR="00A1029B">
        <w:rPr>
          <w:rFonts w:ascii="Times New Roman" w:hAnsi="Times New Roman" w:cs="Times New Roman"/>
          <w:sz w:val="28"/>
          <w:szCs w:val="28"/>
        </w:rPr>
        <w:t xml:space="preserve">-справ. пособие / </w:t>
      </w:r>
      <w:proofErr w:type="spellStart"/>
      <w:r w:rsidR="00A1029B">
        <w:rPr>
          <w:rFonts w:ascii="Times New Roman" w:hAnsi="Times New Roman" w:cs="Times New Roman"/>
          <w:sz w:val="28"/>
          <w:szCs w:val="28"/>
        </w:rPr>
        <w:t>Собурь</w:t>
      </w:r>
      <w:proofErr w:type="spellEnd"/>
      <w:r w:rsidR="00A1029B">
        <w:rPr>
          <w:rFonts w:ascii="Times New Roman" w:hAnsi="Times New Roman" w:cs="Times New Roman"/>
          <w:sz w:val="28"/>
          <w:szCs w:val="28"/>
        </w:rPr>
        <w:t xml:space="preserve"> С.В. – 10-е изд., </w:t>
      </w:r>
      <w:proofErr w:type="spellStart"/>
      <w:r w:rsidR="00A1029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A1029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A1029B">
        <w:rPr>
          <w:rFonts w:ascii="Times New Roman" w:hAnsi="Times New Roman" w:cs="Times New Roman"/>
          <w:sz w:val="28"/>
          <w:szCs w:val="28"/>
        </w:rPr>
        <w:t>ПожКнига</w:t>
      </w:r>
      <w:proofErr w:type="spellEnd"/>
      <w:r w:rsidR="00A1029B">
        <w:rPr>
          <w:rFonts w:ascii="Times New Roman" w:hAnsi="Times New Roman" w:cs="Times New Roman"/>
          <w:sz w:val="28"/>
          <w:szCs w:val="28"/>
        </w:rPr>
        <w:t>, 2018. –</w:t>
      </w:r>
      <w:r w:rsidRPr="004B341A">
        <w:rPr>
          <w:rFonts w:ascii="Times New Roman" w:hAnsi="Times New Roman" w:cs="Times New Roman"/>
          <w:sz w:val="28"/>
          <w:szCs w:val="28"/>
        </w:rPr>
        <w:t xml:space="preserve"> 288 c.</w:t>
      </w:r>
    </w:p>
    <w:sectPr w:rsidR="004B341A" w:rsidRPr="009B2D6F" w:rsidSect="00654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9299" w14:textId="77777777" w:rsidR="00FD1B93" w:rsidRDefault="00FD1B93" w:rsidP="00654C9C">
      <w:r>
        <w:separator/>
      </w:r>
    </w:p>
  </w:endnote>
  <w:endnote w:type="continuationSeparator" w:id="0">
    <w:p w14:paraId="36A7738A" w14:textId="77777777" w:rsidR="00FD1B93" w:rsidRDefault="00FD1B93" w:rsidP="0065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0CDF" w14:textId="77777777" w:rsidR="008C5641" w:rsidRDefault="008C56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39A" w14:textId="77777777" w:rsidR="00C92F80" w:rsidRPr="00D51B8D" w:rsidRDefault="00C92F80" w:rsidP="00C92F80">
    <w:pPr>
      <w:pStyle w:val="a5"/>
      <w:pBdr>
        <w:top w:val="thinThickSmallGap" w:sz="24" w:space="1" w:color="622423"/>
      </w:pBdr>
      <w:tabs>
        <w:tab w:val="clear" w:pos="4677"/>
        <w:tab w:val="clear" w:pos="9355"/>
        <w:tab w:val="right" w:pos="9496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ab/>
    </w:r>
    <w:r w:rsidRPr="00761666">
      <w:rPr>
        <w:rFonts w:ascii="Century Gothic" w:eastAsia="Times New Roman" w:hAnsi="Century Gothic"/>
      </w:rPr>
      <w:t xml:space="preserve">Страница </w:t>
    </w:r>
    <w:r w:rsidRPr="00761666">
      <w:rPr>
        <w:rFonts w:ascii="Century Gothic" w:eastAsia="Times New Roman" w:hAnsi="Century Gothic"/>
      </w:rPr>
      <w:fldChar w:fldCharType="begin"/>
    </w:r>
    <w:r w:rsidRPr="00761666">
      <w:rPr>
        <w:rFonts w:ascii="Century Gothic" w:hAnsi="Century Gothic"/>
      </w:rPr>
      <w:instrText>PAGE   \* MERGEFORMAT</w:instrText>
    </w:r>
    <w:r w:rsidRPr="00761666">
      <w:rPr>
        <w:rFonts w:ascii="Century Gothic" w:eastAsia="Times New Roman" w:hAnsi="Century Gothic"/>
      </w:rPr>
      <w:fldChar w:fldCharType="separate"/>
    </w:r>
    <w:r w:rsidR="005E6702" w:rsidRPr="005E6702">
      <w:rPr>
        <w:rFonts w:ascii="Century Gothic" w:eastAsia="Times New Roman" w:hAnsi="Century Gothic"/>
        <w:noProof/>
      </w:rPr>
      <w:t>11</w:t>
    </w:r>
    <w:r w:rsidRPr="00761666">
      <w:rPr>
        <w:rFonts w:ascii="Century Gothic" w:eastAsia="Times New Roman" w:hAnsi="Century Gothic"/>
      </w:rPr>
      <w:fldChar w:fldCharType="end"/>
    </w:r>
  </w:p>
  <w:p w14:paraId="52D0E7E5" w14:textId="77777777" w:rsidR="00654C9C" w:rsidRDefault="00654C9C" w:rsidP="00654C9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5254" w14:textId="77777777" w:rsidR="008C5641" w:rsidRDefault="008C56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F455" w14:textId="77777777" w:rsidR="00FD1B93" w:rsidRDefault="00FD1B93" w:rsidP="00654C9C">
      <w:r>
        <w:separator/>
      </w:r>
    </w:p>
  </w:footnote>
  <w:footnote w:type="continuationSeparator" w:id="0">
    <w:p w14:paraId="738B28B1" w14:textId="77777777" w:rsidR="00FD1B93" w:rsidRDefault="00FD1B93" w:rsidP="0065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8922" w14:textId="77777777" w:rsidR="008C5641" w:rsidRDefault="008C56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5DE4" w14:textId="77777777" w:rsidR="00606E27" w:rsidRPr="00515784" w:rsidRDefault="00606E27" w:rsidP="00606E27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eastAsia="Times New Roman" w:hAnsi="Cambria" w:cs="Times New Roman"/>
        <w:sz w:val="20"/>
        <w:szCs w:val="32"/>
        <w:lang w:eastAsia="ru-RU"/>
      </w:rPr>
    </w:pPr>
    <w:r w:rsidRPr="00515784">
      <w:rPr>
        <w:rFonts w:ascii="Cambria" w:eastAsia="Times New Roman" w:hAnsi="Cambria" w:cs="Times New Roman"/>
        <w:sz w:val="20"/>
        <w:szCs w:val="32"/>
        <w:lang w:eastAsia="ru-RU"/>
      </w:rPr>
      <w:t>ДОПОЛНИТЕЛЬНАЯ ПРОФЕССИОНАЛЬНАЯ ПРОГРАММА</w:t>
    </w:r>
    <w:r w:rsidR="00C57AC5">
      <w:rPr>
        <w:rFonts w:ascii="Cambria" w:eastAsia="Times New Roman" w:hAnsi="Cambria" w:cs="Times New Roman"/>
        <w:sz w:val="20"/>
        <w:szCs w:val="32"/>
        <w:lang w:eastAsia="ru-RU"/>
      </w:rPr>
      <w:t xml:space="preserve"> ПОВЫШЕНИЯ КВАЛИФИКАЦИИ</w:t>
    </w:r>
  </w:p>
  <w:p w14:paraId="00B7E7E5" w14:textId="77777777" w:rsidR="00716A8C" w:rsidRPr="00606E27" w:rsidRDefault="00606E27" w:rsidP="00515784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eastAsia="Times New Roman" w:hAnsi="Cambria" w:cs="Times New Roman"/>
        <w:b/>
        <w:sz w:val="20"/>
        <w:szCs w:val="32"/>
        <w:lang w:eastAsia="ru-RU"/>
      </w:rPr>
    </w:pPr>
    <w:r w:rsidRPr="00606E27">
      <w:rPr>
        <w:rFonts w:ascii="Cambria" w:eastAsia="Times New Roman" w:hAnsi="Cambria" w:cs="Times New Roman"/>
        <w:b/>
        <w:sz w:val="20"/>
        <w:szCs w:val="32"/>
        <w:lang w:eastAsia="ru-RU"/>
      </w:rPr>
      <w:t>«</w:t>
    </w:r>
    <w:r w:rsidR="00C57AC5">
      <w:rPr>
        <w:rFonts w:ascii="Cambria" w:eastAsia="Times New Roman" w:hAnsi="Cambria" w:cs="Times New Roman"/>
        <w:b/>
        <w:sz w:val="20"/>
        <w:szCs w:val="32"/>
        <w:lang w:eastAsia="ru-RU"/>
      </w:rPr>
      <w:t>МЕРЫ ПОЖАРНОЙ БЕЗОПА</w:t>
    </w:r>
    <w:r w:rsidR="008C5641">
      <w:rPr>
        <w:rFonts w:ascii="Cambria" w:eastAsia="Times New Roman" w:hAnsi="Cambria" w:cs="Times New Roman"/>
        <w:b/>
        <w:sz w:val="20"/>
        <w:szCs w:val="32"/>
        <w:lang w:eastAsia="ru-RU"/>
      </w:rPr>
      <w:t xml:space="preserve">СНОСТИ </w:t>
    </w:r>
    <w:r w:rsidR="00F946DA" w:rsidRPr="00F946DA">
      <w:rPr>
        <w:rFonts w:ascii="Cambria" w:eastAsia="Times New Roman" w:hAnsi="Cambria" w:cs="Times New Roman"/>
        <w:b/>
        <w:sz w:val="20"/>
        <w:szCs w:val="32"/>
        <w:lang w:eastAsia="ru-RU"/>
      </w:rPr>
      <w:t>ДЛЯ РУКОВО</w:t>
    </w:r>
    <w:r w:rsidR="00F946DA">
      <w:rPr>
        <w:rFonts w:ascii="Cambria" w:eastAsia="Times New Roman" w:hAnsi="Cambria" w:cs="Times New Roman"/>
        <w:b/>
        <w:sz w:val="20"/>
        <w:szCs w:val="32"/>
        <w:lang w:eastAsia="ru-RU"/>
      </w:rPr>
      <w:t xml:space="preserve">ДИТЕЛЕЙ </w:t>
    </w:r>
    <w:r w:rsidR="008C5641">
      <w:rPr>
        <w:rFonts w:ascii="Cambria" w:eastAsia="Times New Roman" w:hAnsi="Cambria" w:cs="Times New Roman"/>
        <w:b/>
        <w:sz w:val="20"/>
        <w:szCs w:val="32"/>
        <w:lang w:eastAsia="ru-RU"/>
      </w:rPr>
      <w:t xml:space="preserve">ОРГАНИЗАЦИЙ И ЛИЦ, </w:t>
    </w:r>
    <w:r w:rsidR="008C5641" w:rsidRPr="008C5641">
      <w:rPr>
        <w:rFonts w:ascii="Cambria" w:eastAsia="Times New Roman" w:hAnsi="Cambria" w:cs="Times New Roman"/>
        <w:b/>
        <w:sz w:val="20"/>
        <w:szCs w:val="32"/>
        <w:lang w:eastAsia="ru-RU"/>
      </w:rPr>
      <w:t>НАЗНАЧЕННЫХ РУКОВОДИТЕЛЕМ ОРГАНИЗАЦИИ ОТВЕТСТВЕННЫМИ ЗА ПОЖАРНУЮ БЕЗОПАСНОСТЬ,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</w:r>
    <w:r w:rsidR="008C5641">
      <w:rPr>
        <w:rFonts w:ascii="Cambria" w:eastAsia="Times New Roman" w:hAnsi="Cambria" w:cs="Times New Roman"/>
        <w:b/>
        <w:sz w:val="20"/>
        <w:szCs w:val="32"/>
        <w:lang w:eastAsia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FE80" w14:textId="77777777" w:rsidR="008C5641" w:rsidRDefault="008C56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438"/>
    <w:multiLevelType w:val="hybridMultilevel"/>
    <w:tmpl w:val="D138EC9C"/>
    <w:lvl w:ilvl="0" w:tplc="499EB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A83589"/>
    <w:multiLevelType w:val="hybridMultilevel"/>
    <w:tmpl w:val="F5685A5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965C34"/>
    <w:multiLevelType w:val="hybridMultilevel"/>
    <w:tmpl w:val="EA1841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E90266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CA3"/>
    <w:multiLevelType w:val="hybridMultilevel"/>
    <w:tmpl w:val="E7100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B02EE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44C0E"/>
    <w:multiLevelType w:val="hybridMultilevel"/>
    <w:tmpl w:val="BE74ED5E"/>
    <w:lvl w:ilvl="0" w:tplc="6D90A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B455FA"/>
    <w:multiLevelType w:val="hybridMultilevel"/>
    <w:tmpl w:val="326CB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93770"/>
    <w:multiLevelType w:val="hybridMultilevel"/>
    <w:tmpl w:val="DDFCA0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8F7C9F"/>
    <w:multiLevelType w:val="hybridMultilevel"/>
    <w:tmpl w:val="78049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B67CAE"/>
    <w:multiLevelType w:val="hybridMultilevel"/>
    <w:tmpl w:val="C43851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6B1587"/>
    <w:multiLevelType w:val="hybridMultilevel"/>
    <w:tmpl w:val="AC1AFE32"/>
    <w:lvl w:ilvl="0" w:tplc="83000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0B1420"/>
    <w:multiLevelType w:val="hybridMultilevel"/>
    <w:tmpl w:val="78FCCCE4"/>
    <w:lvl w:ilvl="0" w:tplc="6D90AE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1A310F"/>
    <w:multiLevelType w:val="hybridMultilevel"/>
    <w:tmpl w:val="89063A64"/>
    <w:lvl w:ilvl="0" w:tplc="2B78E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E2665E"/>
    <w:multiLevelType w:val="hybridMultilevel"/>
    <w:tmpl w:val="863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11E17"/>
    <w:multiLevelType w:val="hybridMultilevel"/>
    <w:tmpl w:val="12E2D970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506A97"/>
    <w:multiLevelType w:val="hybridMultilevel"/>
    <w:tmpl w:val="7C18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C7BFD"/>
    <w:multiLevelType w:val="hybridMultilevel"/>
    <w:tmpl w:val="BBEA8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3C383E"/>
    <w:multiLevelType w:val="hybridMultilevel"/>
    <w:tmpl w:val="4828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24A0E"/>
    <w:multiLevelType w:val="hybridMultilevel"/>
    <w:tmpl w:val="5E962A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9D0D47"/>
    <w:multiLevelType w:val="hybridMultilevel"/>
    <w:tmpl w:val="DDFCA0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F05674"/>
    <w:multiLevelType w:val="hybridMultilevel"/>
    <w:tmpl w:val="DB9A3852"/>
    <w:lvl w:ilvl="0" w:tplc="499EB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E33092"/>
    <w:multiLevelType w:val="hybridMultilevel"/>
    <w:tmpl w:val="384C0EF6"/>
    <w:lvl w:ilvl="0" w:tplc="04190011">
      <w:start w:val="1"/>
      <w:numFmt w:val="decimal"/>
      <w:lvlText w:val="%1)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5E5955DD"/>
    <w:multiLevelType w:val="hybridMultilevel"/>
    <w:tmpl w:val="8C3431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D22BEB"/>
    <w:multiLevelType w:val="hybridMultilevel"/>
    <w:tmpl w:val="0B203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F12B36"/>
    <w:multiLevelType w:val="hybridMultilevel"/>
    <w:tmpl w:val="C03659CC"/>
    <w:lvl w:ilvl="0" w:tplc="7CD0B57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E81CD9"/>
    <w:multiLevelType w:val="hybridMultilevel"/>
    <w:tmpl w:val="24CAD744"/>
    <w:lvl w:ilvl="0" w:tplc="14486DEA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E57"/>
    <w:multiLevelType w:val="hybridMultilevel"/>
    <w:tmpl w:val="8D0C7F26"/>
    <w:lvl w:ilvl="0" w:tplc="6D90A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E97C4B"/>
    <w:multiLevelType w:val="hybridMultilevel"/>
    <w:tmpl w:val="5642A5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1192364">
    <w:abstractNumId w:val="11"/>
  </w:num>
  <w:num w:numId="2" w16cid:durableId="2102945054">
    <w:abstractNumId w:val="4"/>
  </w:num>
  <w:num w:numId="3" w16cid:durableId="1554123057">
    <w:abstractNumId w:val="19"/>
  </w:num>
  <w:num w:numId="4" w16cid:durableId="1885025300">
    <w:abstractNumId w:val="6"/>
  </w:num>
  <w:num w:numId="5" w16cid:durableId="2100635201">
    <w:abstractNumId w:val="12"/>
  </w:num>
  <w:num w:numId="6" w16cid:durableId="1028339109">
    <w:abstractNumId w:val="15"/>
  </w:num>
  <w:num w:numId="7" w16cid:durableId="298194567">
    <w:abstractNumId w:val="1"/>
  </w:num>
  <w:num w:numId="8" w16cid:durableId="15543274">
    <w:abstractNumId w:val="27"/>
  </w:num>
  <w:num w:numId="9" w16cid:durableId="494346900">
    <w:abstractNumId w:val="26"/>
  </w:num>
  <w:num w:numId="10" w16cid:durableId="2139294336">
    <w:abstractNumId w:val="18"/>
  </w:num>
  <w:num w:numId="11" w16cid:durableId="1322346332">
    <w:abstractNumId w:val="9"/>
  </w:num>
  <w:num w:numId="12" w16cid:durableId="494224180">
    <w:abstractNumId w:val="7"/>
  </w:num>
  <w:num w:numId="13" w16cid:durableId="1411198296">
    <w:abstractNumId w:val="14"/>
  </w:num>
  <w:num w:numId="14" w16cid:durableId="1747068215">
    <w:abstractNumId w:val="3"/>
  </w:num>
  <w:num w:numId="15" w16cid:durableId="88429995">
    <w:abstractNumId w:val="5"/>
  </w:num>
  <w:num w:numId="16" w16cid:durableId="847600794">
    <w:abstractNumId w:val="10"/>
  </w:num>
  <w:num w:numId="17" w16cid:durableId="1474370834">
    <w:abstractNumId w:val="28"/>
  </w:num>
  <w:num w:numId="18" w16cid:durableId="576016055">
    <w:abstractNumId w:val="2"/>
  </w:num>
  <w:num w:numId="19" w16cid:durableId="1568539572">
    <w:abstractNumId w:val="17"/>
  </w:num>
  <w:num w:numId="20" w16cid:durableId="1690906551">
    <w:abstractNumId w:val="8"/>
  </w:num>
  <w:num w:numId="21" w16cid:durableId="1357271008">
    <w:abstractNumId w:val="22"/>
  </w:num>
  <w:num w:numId="22" w16cid:durableId="1519849318">
    <w:abstractNumId w:val="20"/>
  </w:num>
  <w:num w:numId="23" w16cid:durableId="239606028">
    <w:abstractNumId w:val="21"/>
  </w:num>
  <w:num w:numId="24" w16cid:durableId="280843161">
    <w:abstractNumId w:val="0"/>
  </w:num>
  <w:num w:numId="25" w16cid:durableId="2073505676">
    <w:abstractNumId w:val="16"/>
  </w:num>
  <w:num w:numId="26" w16cid:durableId="1333334467">
    <w:abstractNumId w:val="13"/>
  </w:num>
  <w:num w:numId="27" w16cid:durableId="1827279790">
    <w:abstractNumId w:val="24"/>
  </w:num>
  <w:num w:numId="28" w16cid:durableId="1345939536">
    <w:abstractNumId w:val="25"/>
  </w:num>
  <w:num w:numId="29" w16cid:durableId="5523500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11"/>
    <w:rsid w:val="00032D4D"/>
    <w:rsid w:val="00072CC1"/>
    <w:rsid w:val="00083F0D"/>
    <w:rsid w:val="000B1912"/>
    <w:rsid w:val="00112FE7"/>
    <w:rsid w:val="00113E55"/>
    <w:rsid w:val="00157FE9"/>
    <w:rsid w:val="00163767"/>
    <w:rsid w:val="00184635"/>
    <w:rsid w:val="001935A4"/>
    <w:rsid w:val="001A43B2"/>
    <w:rsid w:val="001D32A5"/>
    <w:rsid w:val="001E4DCE"/>
    <w:rsid w:val="001F149B"/>
    <w:rsid w:val="001F1E40"/>
    <w:rsid w:val="00221CCE"/>
    <w:rsid w:val="00221E38"/>
    <w:rsid w:val="002373EA"/>
    <w:rsid w:val="00256C49"/>
    <w:rsid w:val="00257AEA"/>
    <w:rsid w:val="00274A17"/>
    <w:rsid w:val="002A70EC"/>
    <w:rsid w:val="002B4921"/>
    <w:rsid w:val="002F4C83"/>
    <w:rsid w:val="003955EC"/>
    <w:rsid w:val="003A3F7A"/>
    <w:rsid w:val="003A4FEF"/>
    <w:rsid w:val="003B74F1"/>
    <w:rsid w:val="003D2D69"/>
    <w:rsid w:val="003D3E32"/>
    <w:rsid w:val="003D77BF"/>
    <w:rsid w:val="00402009"/>
    <w:rsid w:val="0045261D"/>
    <w:rsid w:val="00453DDB"/>
    <w:rsid w:val="004572F1"/>
    <w:rsid w:val="0046695C"/>
    <w:rsid w:val="00480AD9"/>
    <w:rsid w:val="00493E46"/>
    <w:rsid w:val="004B341A"/>
    <w:rsid w:val="004B5CC8"/>
    <w:rsid w:val="004E32C9"/>
    <w:rsid w:val="004E67BE"/>
    <w:rsid w:val="004F708B"/>
    <w:rsid w:val="00506AD6"/>
    <w:rsid w:val="00515784"/>
    <w:rsid w:val="005361B0"/>
    <w:rsid w:val="00542DF9"/>
    <w:rsid w:val="005447FA"/>
    <w:rsid w:val="00572BCB"/>
    <w:rsid w:val="0058536E"/>
    <w:rsid w:val="005B18AB"/>
    <w:rsid w:val="005B1F67"/>
    <w:rsid w:val="005C378B"/>
    <w:rsid w:val="005E6702"/>
    <w:rsid w:val="005F3113"/>
    <w:rsid w:val="005F4098"/>
    <w:rsid w:val="0060360E"/>
    <w:rsid w:val="00604B11"/>
    <w:rsid w:val="00606E27"/>
    <w:rsid w:val="00610A70"/>
    <w:rsid w:val="00636F42"/>
    <w:rsid w:val="00644871"/>
    <w:rsid w:val="00654C9C"/>
    <w:rsid w:val="00655DA7"/>
    <w:rsid w:val="006B1F79"/>
    <w:rsid w:val="006D7AFD"/>
    <w:rsid w:val="007022CB"/>
    <w:rsid w:val="00716A8C"/>
    <w:rsid w:val="00733B78"/>
    <w:rsid w:val="00735E92"/>
    <w:rsid w:val="0077387C"/>
    <w:rsid w:val="007749DF"/>
    <w:rsid w:val="0078632D"/>
    <w:rsid w:val="007C2A68"/>
    <w:rsid w:val="007D1478"/>
    <w:rsid w:val="00812D6D"/>
    <w:rsid w:val="00825C6D"/>
    <w:rsid w:val="008339D7"/>
    <w:rsid w:val="00843FC3"/>
    <w:rsid w:val="00852AE6"/>
    <w:rsid w:val="00857570"/>
    <w:rsid w:val="008932DB"/>
    <w:rsid w:val="008B63B9"/>
    <w:rsid w:val="008C5641"/>
    <w:rsid w:val="008D6264"/>
    <w:rsid w:val="008E7A97"/>
    <w:rsid w:val="008F59DF"/>
    <w:rsid w:val="00900D3D"/>
    <w:rsid w:val="009046B0"/>
    <w:rsid w:val="00910B43"/>
    <w:rsid w:val="009402D6"/>
    <w:rsid w:val="009547A2"/>
    <w:rsid w:val="00980432"/>
    <w:rsid w:val="009B2D6F"/>
    <w:rsid w:val="009C596E"/>
    <w:rsid w:val="009C7617"/>
    <w:rsid w:val="009D64E8"/>
    <w:rsid w:val="009E1550"/>
    <w:rsid w:val="009E287C"/>
    <w:rsid w:val="00A1029B"/>
    <w:rsid w:val="00A34041"/>
    <w:rsid w:val="00A66226"/>
    <w:rsid w:val="00A676A5"/>
    <w:rsid w:val="00A82216"/>
    <w:rsid w:val="00AA50D4"/>
    <w:rsid w:val="00AB5820"/>
    <w:rsid w:val="00AB6987"/>
    <w:rsid w:val="00AF4C92"/>
    <w:rsid w:val="00B01561"/>
    <w:rsid w:val="00B54D7B"/>
    <w:rsid w:val="00B653BB"/>
    <w:rsid w:val="00B73CD4"/>
    <w:rsid w:val="00B77F7B"/>
    <w:rsid w:val="00B80B58"/>
    <w:rsid w:val="00B970ED"/>
    <w:rsid w:val="00BD1075"/>
    <w:rsid w:val="00BD5960"/>
    <w:rsid w:val="00BD68F2"/>
    <w:rsid w:val="00C57AC5"/>
    <w:rsid w:val="00C60C6D"/>
    <w:rsid w:val="00C75047"/>
    <w:rsid w:val="00C92F80"/>
    <w:rsid w:val="00CA061A"/>
    <w:rsid w:val="00CA50F1"/>
    <w:rsid w:val="00CB2B6E"/>
    <w:rsid w:val="00CD5550"/>
    <w:rsid w:val="00CE1E8C"/>
    <w:rsid w:val="00CE690B"/>
    <w:rsid w:val="00CF364B"/>
    <w:rsid w:val="00CF790E"/>
    <w:rsid w:val="00D10DCA"/>
    <w:rsid w:val="00D179C5"/>
    <w:rsid w:val="00D53286"/>
    <w:rsid w:val="00D6186E"/>
    <w:rsid w:val="00D71B4E"/>
    <w:rsid w:val="00D93BF2"/>
    <w:rsid w:val="00DA162F"/>
    <w:rsid w:val="00DA45DE"/>
    <w:rsid w:val="00DC41D4"/>
    <w:rsid w:val="00DE4EF7"/>
    <w:rsid w:val="00E01C7D"/>
    <w:rsid w:val="00E115B9"/>
    <w:rsid w:val="00E141B7"/>
    <w:rsid w:val="00E61A44"/>
    <w:rsid w:val="00E702AD"/>
    <w:rsid w:val="00E850DF"/>
    <w:rsid w:val="00E9792A"/>
    <w:rsid w:val="00EA0128"/>
    <w:rsid w:val="00EB404F"/>
    <w:rsid w:val="00EE0880"/>
    <w:rsid w:val="00F07A8F"/>
    <w:rsid w:val="00F74737"/>
    <w:rsid w:val="00F837DB"/>
    <w:rsid w:val="00F946DA"/>
    <w:rsid w:val="00F951C3"/>
    <w:rsid w:val="00FA3E7F"/>
    <w:rsid w:val="00FA722E"/>
    <w:rsid w:val="00FB4310"/>
    <w:rsid w:val="00FC09BF"/>
    <w:rsid w:val="00FC6346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4E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4C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54C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4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654C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4C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7FE9"/>
    <w:pPr>
      <w:ind w:left="720"/>
      <w:contextualSpacing/>
    </w:pPr>
  </w:style>
  <w:style w:type="character" w:customStyle="1" w:styleId="blk">
    <w:name w:val="blk"/>
    <w:basedOn w:val="a0"/>
    <w:rsid w:val="00F07A8F"/>
  </w:style>
  <w:style w:type="character" w:customStyle="1" w:styleId="u">
    <w:name w:val="u"/>
    <w:basedOn w:val="a0"/>
    <w:rsid w:val="00F07A8F"/>
  </w:style>
  <w:style w:type="paragraph" w:customStyle="1" w:styleId="formattext">
    <w:name w:val="formattext"/>
    <w:basedOn w:val="a"/>
    <w:rsid w:val="00112F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112FE7"/>
  </w:style>
  <w:style w:type="character" w:styleId="aa">
    <w:name w:val="Hyperlink"/>
    <w:basedOn w:val="a0"/>
    <w:uiPriority w:val="99"/>
    <w:semiHidden/>
    <w:unhideWhenUsed/>
    <w:rsid w:val="00112FE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900D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102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note text"/>
    <w:basedOn w:val="a"/>
    <w:link w:val="ae"/>
    <w:uiPriority w:val="99"/>
    <w:semiHidden/>
    <w:unhideWhenUsed/>
    <w:rsid w:val="00BD596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D596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D5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7172-B434-4F0E-8F08-C5596AB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2021-03-18T09:11:00Z</dcterms:created>
  <dcterms:modified xsi:type="dcterms:W3CDTF">2023-03-15T06:16:00Z</dcterms:modified>
</cp:coreProperties>
</file>